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173" w14:textId="77777777" w:rsidR="002A07B7" w:rsidRPr="00DA2718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DA2718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DA2718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65D6D4C8" w:rsidR="002A07B7" w:rsidRPr="009E1C07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DA2718" w:rsidRPr="009E1C07">
              <w:rPr>
                <w:rFonts w:eastAsia="Times New Roman" w:cstheme="minorHAnsi"/>
                <w:b/>
                <w:color w:val="231F20"/>
                <w:lang w:eastAsia="hr-HR"/>
              </w:rPr>
              <w:t>1/2024</w:t>
            </w:r>
          </w:p>
        </w:tc>
      </w:tr>
    </w:tbl>
    <w:p w14:paraId="6D792BAC" w14:textId="77777777" w:rsidR="002A07B7" w:rsidRPr="00DA2718" w:rsidRDefault="002A07B7" w:rsidP="002A07B7">
      <w:pPr>
        <w:spacing w:after="0" w:line="240" w:lineRule="auto"/>
        <w:rPr>
          <w:rFonts w:eastAsia="Times New Roman" w:cstheme="minorHAnsi"/>
          <w:lang w:eastAsia="hr-HR"/>
        </w:rPr>
      </w:pPr>
      <w:r w:rsidRPr="00DA2718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449"/>
        <w:gridCol w:w="1208"/>
        <w:gridCol w:w="1134"/>
        <w:gridCol w:w="465"/>
        <w:gridCol w:w="527"/>
        <w:gridCol w:w="992"/>
        <w:gridCol w:w="184"/>
        <w:gridCol w:w="856"/>
      </w:tblGrid>
      <w:tr w:rsidR="002A07B7" w:rsidRPr="00DA2718" w14:paraId="6F8E48B5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DA2718" w14:paraId="140E5ED6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7C8A001F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lang w:eastAsia="hr-HR"/>
              </w:rPr>
              <w:t>Osnovna škola Krapinske Toplice</w:t>
            </w:r>
          </w:p>
        </w:tc>
      </w:tr>
      <w:tr w:rsidR="002A07B7" w:rsidRPr="00DA2718" w14:paraId="66DD2B32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66D2704D" w:rsidR="002A07B7" w:rsidRPr="003F2174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Zagrebačka 12</w:t>
            </w:r>
          </w:p>
        </w:tc>
      </w:tr>
      <w:tr w:rsidR="002A07B7" w:rsidRPr="00DA2718" w14:paraId="40620F5C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57950A08" w:rsidR="002A07B7" w:rsidRPr="003F2174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F2174">
              <w:rPr>
                <w:rFonts w:eastAsia="Times New Roman" w:cstheme="minorHAnsi"/>
                <w:b/>
                <w:color w:val="231F20"/>
                <w:lang w:eastAsia="hr-HR"/>
              </w:rPr>
              <w:t>49 217 Krapinske Toplice</w:t>
            </w:r>
          </w:p>
        </w:tc>
      </w:tr>
      <w:tr w:rsidR="002A07B7" w:rsidRPr="00DA2718" w14:paraId="091C281C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3AF549C3" w:rsidR="002A07B7" w:rsidRPr="00DA2718" w:rsidRDefault="002A07B7" w:rsidP="00437DF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4763FB3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6F5BBF46" w:rsidR="002A07B7" w:rsidRPr="003F2174" w:rsidRDefault="00155270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7</w:t>
            </w:r>
            <w:r w:rsidR="00DA2718"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.a, </w:t>
            </w:r>
            <w:r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7</w:t>
            </w:r>
            <w:r w:rsidR="00DA2718"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.b, </w:t>
            </w:r>
            <w:r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7</w:t>
            </w:r>
            <w:r w:rsidR="00DA2718"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.c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DA2718" w14:paraId="67D17B8A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DA2718" w14:paraId="2E320397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73026EC3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5B834013" w:rsidR="002A07B7" w:rsidRPr="00EE416D" w:rsidRDefault="00EE416D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3 </w:t>
            </w:r>
            <w:r w:rsidR="002A07B7"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43D87D3B" w:rsidR="002A07B7" w:rsidRPr="00EE416D" w:rsidRDefault="00EE416D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 </w:t>
            </w:r>
            <w:r w:rsidR="002A07B7"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7F4E3690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155270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5527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155270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5527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4D9393C7" w:rsidR="002A07B7" w:rsidRPr="00155270" w:rsidRDefault="00437DFE" w:rsidP="002A07B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155270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155270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31992258" w:rsidR="002A07B7" w:rsidRPr="00155270" w:rsidRDefault="00DA2718" w:rsidP="002A07B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155270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 xml:space="preserve"> noćenje</w:t>
            </w:r>
          </w:p>
        </w:tc>
      </w:tr>
      <w:tr w:rsidR="002A07B7" w:rsidRPr="00DA2718" w14:paraId="115E9384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4ADDF8FE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DA2718" w14:paraId="644DE934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6E373FC4" w:rsidR="002A07B7" w:rsidRPr="00DA2718" w:rsidRDefault="00EE416D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Trogir-NP Krka- Split </w:t>
            </w:r>
          </w:p>
        </w:tc>
      </w:tr>
      <w:tr w:rsidR="002A07B7" w:rsidRPr="00DA2718" w14:paraId="2D2D2643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758F3A5D" w14:textId="77777777" w:rsidTr="00EE416D"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DA2718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DA2718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64211B48" w:rsidR="002A07B7" w:rsidRPr="00EE416D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2DF0385F" w:rsidR="002A07B7" w:rsidRPr="00EE416D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1EEFAF32" w:rsidR="002A07B7" w:rsidRPr="00EE416D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31.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4038B858" w:rsidR="002A07B7" w:rsidRPr="00EE416D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83194DD" w:rsidR="002A07B7" w:rsidRPr="00EE416D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2025.</w:t>
            </w:r>
          </w:p>
        </w:tc>
      </w:tr>
      <w:tr w:rsidR="002A07B7" w:rsidRPr="00DA2718" w14:paraId="5ED28E02" w14:textId="77777777" w:rsidTr="00EE416D">
        <w:tc>
          <w:tcPr>
            <w:tcW w:w="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DA2718" w14:paraId="0831F8F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4004E5"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DA2718" w14:paraId="471DB0C0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4FC0AC16" w:rsidR="002A07B7" w:rsidRPr="00DA2718" w:rsidRDefault="00EE416D" w:rsidP="00EE41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47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222860BB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F67C1"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tri</w:t>
            </w: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DA2718" w14:paraId="73E814E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689C15E4" w:rsidR="002A07B7" w:rsidRPr="00DA2718" w:rsidRDefault="00EE416D" w:rsidP="00EE416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               3</w:t>
            </w:r>
          </w:p>
        </w:tc>
      </w:tr>
      <w:tr w:rsidR="002A07B7" w:rsidRPr="00DA2718" w14:paraId="2D63698F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6EB0520D" w:rsidR="002A07B7" w:rsidRPr="00DA2718" w:rsidRDefault="00EE416D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                  </w:t>
            </w:r>
            <w:r w:rsidRPr="008F5C94">
              <w:rPr>
                <w:rFonts w:eastAsia="Times New Roman" w:cstheme="minorHAnsi"/>
                <w:b/>
                <w:bCs/>
                <w:lang w:eastAsia="hr-HR"/>
              </w:rPr>
              <w:t xml:space="preserve">   2 </w:t>
            </w:r>
          </w:p>
        </w:tc>
      </w:tr>
      <w:tr w:rsidR="002A07B7" w:rsidRPr="00DA2718" w14:paraId="56794193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DA2718" w14:paraId="620CB57B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74542915" w:rsidR="004004E5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Krapinske Toplice</w:t>
            </w:r>
          </w:p>
        </w:tc>
      </w:tr>
      <w:tr w:rsidR="002A07B7" w:rsidRPr="00DA2718" w14:paraId="51E12C57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116B6" w14:textId="066EBFFF" w:rsidR="003823AD" w:rsidRPr="003823AD" w:rsidRDefault="00155270" w:rsidP="00155270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3823A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</w:t>
            </w:r>
            <w:r w:rsidR="00EE416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Trogir – Nacionalni park Krka – Split </w:t>
            </w:r>
          </w:p>
        </w:tc>
      </w:tr>
      <w:tr w:rsidR="000B6909" w:rsidRPr="00DA2718" w14:paraId="3D870DD9" w14:textId="77777777" w:rsidTr="005C55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8D96C" w14:textId="77777777" w:rsidR="000B6909" w:rsidRPr="00DA2718" w:rsidRDefault="000B6909" w:rsidP="002A07B7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01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FE4D0" w14:textId="77777777" w:rsidR="000B6909" w:rsidRDefault="000B6909" w:rsidP="000B690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Plan puta: </w:t>
            </w:r>
          </w:p>
          <w:p w14:paraId="54107000" w14:textId="77777777" w:rsidR="000B6909" w:rsidRDefault="00521355" w:rsidP="000B690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Odlazak na višednevnu terensku nastavu u Dalmaciju. Smještaj u hotelu koji ima unutarnji </w:t>
            </w:r>
            <w:r w:rsidR="001B542A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bazen koji se može koristiti, ponudu animacijskog programa za učenike i hotelsku plažu. </w:t>
            </w:r>
          </w:p>
          <w:p w14:paraId="22896A88" w14:textId="77777777" w:rsidR="001B542A" w:rsidRDefault="001B542A" w:rsidP="000B690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Prvi dan:</w:t>
            </w:r>
          </w:p>
          <w:p w14:paraId="2833B200" w14:textId="511EE645" w:rsidR="001B542A" w:rsidRDefault="001B542A" w:rsidP="000B690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Polazak iz Krapinskih Toplica u jutarnjim satima</w:t>
            </w:r>
            <w:r w:rsidR="008F5C94">
              <w:rPr>
                <w:rFonts w:eastAsia="Times New Roman" w:cstheme="minorHAnsi"/>
                <w:color w:val="231F20"/>
                <w:lang w:eastAsia="hr-HR"/>
              </w:rPr>
              <w:t xml:space="preserve"> (oko 5 h).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Vožnja do Trogira uz usputna stajališta. Dolazak u Trogir. Razgledavanje grada Trogira i kulturnih znamenitosti</w:t>
            </w:r>
            <w:r w:rsidR="0060426A">
              <w:rPr>
                <w:rFonts w:eastAsia="Times New Roman" w:cstheme="minorHAnsi"/>
                <w:color w:val="231F20"/>
                <w:lang w:eastAsia="hr-HR"/>
              </w:rPr>
              <w:t>, šetnja Trogirom uz pratnju turističkog vodiča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(</w:t>
            </w:r>
            <w:r w:rsidR="0060426A">
              <w:rPr>
                <w:rFonts w:eastAsia="Times New Roman" w:cstheme="minorHAnsi"/>
                <w:color w:val="231F20"/>
                <w:lang w:eastAsia="hr-HR"/>
              </w:rPr>
              <w:t xml:space="preserve">Crkva sv. Ivana Krstitelja, samostan sv. Nikole, Trogirska riva, kula </w:t>
            </w:r>
            <w:proofErr w:type="spellStart"/>
            <w:r w:rsidR="0060426A">
              <w:rPr>
                <w:rFonts w:eastAsia="Times New Roman" w:cstheme="minorHAnsi"/>
                <w:color w:val="231F20"/>
                <w:lang w:eastAsia="hr-HR"/>
              </w:rPr>
              <w:t>Kamerlengo</w:t>
            </w:r>
            <w:proofErr w:type="spellEnd"/>
            <w:r w:rsidR="0060426A">
              <w:rPr>
                <w:rFonts w:eastAsia="Times New Roman" w:cstheme="minorHAnsi"/>
                <w:color w:val="231F20"/>
                <w:lang w:eastAsia="hr-HR"/>
              </w:rPr>
              <w:t xml:space="preserve">, Muzej grada Trogira, velika i mala palača </w:t>
            </w:r>
            <w:proofErr w:type="spellStart"/>
            <w:r w:rsidR="0060426A">
              <w:rPr>
                <w:rFonts w:eastAsia="Times New Roman" w:cstheme="minorHAnsi"/>
                <w:color w:val="231F20"/>
                <w:lang w:eastAsia="hr-HR"/>
              </w:rPr>
              <w:t>Ćipiko</w:t>
            </w:r>
            <w:proofErr w:type="spellEnd"/>
            <w:r w:rsidR="0060426A">
              <w:rPr>
                <w:rFonts w:eastAsia="Times New Roman" w:cstheme="minorHAnsi"/>
                <w:color w:val="231F20"/>
                <w:lang w:eastAsia="hr-HR"/>
              </w:rPr>
              <w:t xml:space="preserve">, </w:t>
            </w:r>
            <w:r w:rsidR="006726BB">
              <w:rPr>
                <w:rFonts w:eastAsia="Times New Roman" w:cstheme="minorHAnsi"/>
                <w:color w:val="231F20"/>
                <w:lang w:eastAsia="hr-HR"/>
              </w:rPr>
              <w:t>katedrala svetog Lovre, gradska Lož</w:t>
            </w:r>
            <w:r w:rsidR="008F5C94">
              <w:rPr>
                <w:rFonts w:eastAsia="Times New Roman" w:cstheme="minorHAnsi"/>
                <w:color w:val="231F20"/>
                <w:lang w:eastAsia="hr-HR"/>
              </w:rPr>
              <w:t>a</w:t>
            </w:r>
            <w:r w:rsidR="006726BB">
              <w:rPr>
                <w:rFonts w:eastAsia="Times New Roman" w:cstheme="minorHAnsi"/>
                <w:color w:val="231F20"/>
                <w:lang w:eastAsia="hr-HR"/>
              </w:rPr>
              <w:t>)</w:t>
            </w:r>
            <w:r w:rsidR="008F5C94">
              <w:rPr>
                <w:rFonts w:eastAsia="Times New Roman" w:cstheme="minorHAnsi"/>
                <w:color w:val="231F20"/>
                <w:lang w:eastAsia="hr-HR"/>
              </w:rPr>
              <w:t xml:space="preserve">. </w:t>
            </w:r>
            <w:r w:rsidR="006726BB">
              <w:rPr>
                <w:rFonts w:eastAsia="Times New Roman" w:cstheme="minorHAnsi"/>
                <w:color w:val="231F20"/>
                <w:lang w:eastAsia="hr-HR"/>
              </w:rPr>
              <w:t xml:space="preserve">Slobodno vrijeme.  Odlazak u hotel. </w:t>
            </w:r>
            <w:r w:rsidR="00F97765">
              <w:rPr>
                <w:rFonts w:eastAsia="Times New Roman" w:cstheme="minorHAnsi"/>
                <w:color w:val="231F20"/>
                <w:lang w:eastAsia="hr-HR"/>
              </w:rPr>
              <w:t xml:space="preserve">Dolazak u hotel na ručak (do 15h). </w:t>
            </w:r>
            <w:r w:rsidR="006726BB">
              <w:rPr>
                <w:rFonts w:eastAsia="Times New Roman" w:cstheme="minorHAnsi"/>
                <w:color w:val="231F20"/>
                <w:lang w:eastAsia="hr-HR"/>
              </w:rPr>
              <w:t xml:space="preserve">Slobodno vrijeme za smještaj u hotelu. Odlazak na kupanje na plažu ili na unutarnji bazen hotela. Večera u hotelu. Animacijski program za učenike (šetnja, </w:t>
            </w:r>
            <w:proofErr w:type="spellStart"/>
            <w:r w:rsidR="006726BB">
              <w:rPr>
                <w:rFonts w:eastAsia="Times New Roman" w:cstheme="minorHAnsi"/>
                <w:color w:val="231F20"/>
                <w:lang w:eastAsia="hr-HR"/>
              </w:rPr>
              <w:t>disco</w:t>
            </w:r>
            <w:proofErr w:type="spellEnd"/>
            <w:r w:rsidR="006726BB">
              <w:rPr>
                <w:rFonts w:eastAsia="Times New Roman" w:cstheme="minorHAnsi"/>
                <w:color w:val="231F20"/>
                <w:lang w:eastAsia="hr-HR"/>
              </w:rPr>
              <w:t>…)</w:t>
            </w:r>
            <w:r w:rsidR="008F5C94">
              <w:rPr>
                <w:rFonts w:eastAsia="Times New Roman" w:cstheme="minorHAnsi"/>
                <w:color w:val="231F20"/>
                <w:lang w:eastAsia="hr-HR"/>
              </w:rPr>
              <w:t xml:space="preserve">. </w:t>
            </w:r>
          </w:p>
          <w:p w14:paraId="3EA87EE0" w14:textId="77777777" w:rsidR="006726BB" w:rsidRDefault="006726BB" w:rsidP="000B690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Drugi dan: </w:t>
            </w:r>
          </w:p>
          <w:p w14:paraId="20990EC4" w14:textId="04533911" w:rsidR="00B07317" w:rsidRPr="00B07317" w:rsidRDefault="00B07317" w:rsidP="00B07317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222222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Doručak. Odlazak u Nacionalni park Krka. </w:t>
            </w:r>
            <w:r w:rsidRPr="00B07317">
              <w:rPr>
                <w:rFonts w:cstheme="minorHAnsi"/>
                <w:shd w:val="clear" w:color="auto" w:fill="FFFFFF"/>
              </w:rPr>
              <w:t xml:space="preserve">Razgled </w:t>
            </w:r>
            <w:r>
              <w:rPr>
                <w:rFonts w:cstheme="minorHAnsi"/>
                <w:shd w:val="clear" w:color="auto" w:fill="FFFFFF"/>
              </w:rPr>
              <w:t xml:space="preserve">NP Krka </w:t>
            </w:r>
            <w:r w:rsidRPr="00B07317">
              <w:rPr>
                <w:rFonts w:cstheme="minorHAnsi"/>
                <w:shd w:val="clear" w:color="auto" w:fill="FFFFFF"/>
              </w:rPr>
              <w:t xml:space="preserve"> uz vodstvo vodiča. Šetnja kružnom stazom dugom 1.900 m oko glavne atrakcije parka – slapa Skradinski buk</w:t>
            </w:r>
            <w:r w:rsidR="008F5C94">
              <w:rPr>
                <w:rFonts w:cstheme="minorHAnsi"/>
                <w:shd w:val="clear" w:color="auto" w:fill="FFFFFF"/>
              </w:rPr>
              <w:t>.</w:t>
            </w:r>
            <w:r w:rsidR="004B31E1">
              <w:rPr>
                <w:rFonts w:cstheme="minorHAnsi"/>
                <w:shd w:val="clear" w:color="auto" w:fill="FFFFFF"/>
              </w:rPr>
              <w:t xml:space="preserve"> </w:t>
            </w:r>
            <w:r w:rsidR="00F97765">
              <w:rPr>
                <w:rFonts w:cstheme="minorHAnsi"/>
                <w:shd w:val="clear" w:color="auto" w:fill="FFFFFF"/>
              </w:rPr>
              <w:t xml:space="preserve">Vožnja brodićem po NP. </w:t>
            </w:r>
            <w:r w:rsidR="004B31E1">
              <w:rPr>
                <w:rFonts w:cstheme="minorHAnsi"/>
                <w:shd w:val="clear" w:color="auto" w:fill="FFFFFF"/>
              </w:rPr>
              <w:t>S</w:t>
            </w:r>
            <w:r w:rsidRPr="00B07317">
              <w:rPr>
                <w:rFonts w:cstheme="minorHAnsi"/>
                <w:shd w:val="clear" w:color="auto" w:fill="FFFFFF"/>
              </w:rPr>
              <w:t>lobodno vrijeme za kupovinu suvenira</w:t>
            </w:r>
            <w:r w:rsidR="00A54B74">
              <w:rPr>
                <w:rFonts w:cstheme="minorHAnsi"/>
                <w:shd w:val="clear" w:color="auto" w:fill="FFFFFF"/>
              </w:rPr>
              <w:t xml:space="preserve">. Povratak u hotel do 15 h, ručak u hotelu. Slobodno popodne za kupanje i druženje. Večera. Animacijski program za učenike. </w:t>
            </w:r>
          </w:p>
          <w:p w14:paraId="3EBFCA0C" w14:textId="77777777" w:rsidR="006726BB" w:rsidRDefault="004B31E1" w:rsidP="000B6909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Treći dan: </w:t>
            </w:r>
          </w:p>
          <w:p w14:paraId="1034063B" w14:textId="77777777" w:rsidR="00140A79" w:rsidRDefault="004B31E1" w:rsidP="00140A79">
            <w:pPr>
              <w:pStyle w:val="Naslov2"/>
              <w:shd w:val="clear" w:color="auto" w:fill="FFFFFF"/>
              <w:spacing w:before="0" w:line="312" w:lineRule="atLeast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</w:pPr>
            <w:r w:rsidRPr="00140A79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  <w:t>Doručak. Slobodno vrijeme za spremanje i odjavu. Put prema Splitu</w:t>
            </w:r>
            <w:r w:rsidR="00140A79" w:rsidRPr="00140A79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  <w:t xml:space="preserve">.  Razgled Splita i kulturnih znamenitosti </w:t>
            </w:r>
          </w:p>
          <w:p w14:paraId="3E27A6F1" w14:textId="123C3090" w:rsidR="00140A79" w:rsidRPr="00140A79" w:rsidRDefault="00140A79" w:rsidP="00140A79">
            <w:pPr>
              <w:pStyle w:val="Naslov2"/>
              <w:shd w:val="clear" w:color="auto" w:fill="FFFFFF"/>
              <w:spacing w:before="0" w:line="312" w:lineRule="atLeast"/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</w:pPr>
            <w:r w:rsidRPr="00140A79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  <w:t>(</w:t>
            </w:r>
            <w:r w:rsidRPr="00140A79">
              <w:rPr>
                <w:rFonts w:asciiTheme="minorHAnsi" w:eastAsia="Times New Roman" w:hAnsiTheme="minorHAnsi" w:cstheme="minorHAnsi"/>
                <w:i/>
                <w:iCs/>
                <w:color w:val="231F20"/>
                <w:sz w:val="22"/>
                <w:szCs w:val="22"/>
                <w:lang w:eastAsia="hr-HR"/>
              </w:rPr>
              <w:t xml:space="preserve">Dioklecijanova virtualna avantura, </w:t>
            </w:r>
            <w:r w:rsidRPr="00140A79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  <w:t>Spomenik Grguru Ninskom, Zlatna vrata, Peristil, Katedrala svetog Duje,</w:t>
            </w:r>
          </w:p>
          <w:p w14:paraId="5446DC87" w14:textId="00F22335" w:rsidR="004B31E1" w:rsidRPr="00140A79" w:rsidRDefault="00140A79" w:rsidP="00140A79">
            <w:pPr>
              <w:pStyle w:val="Naslov2"/>
              <w:shd w:val="clear" w:color="auto" w:fill="FFFFFF"/>
              <w:spacing w:before="0" w:line="312" w:lineRule="atLeast"/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</w:pPr>
            <w:r w:rsidRPr="00140A79">
              <w:rPr>
                <w:rFonts w:asciiTheme="minorHAnsi" w:eastAsia="Times New Roman" w:hAnsiTheme="minorHAnsi" w:cstheme="minorHAnsi"/>
                <w:color w:val="231F20"/>
                <w:sz w:val="22"/>
                <w:szCs w:val="22"/>
                <w:lang w:eastAsia="hr-HR"/>
              </w:rPr>
              <w:t xml:space="preserve">Dioklecijanovi podrumi, šetnja splitskom rivom, </w:t>
            </w:r>
            <w:proofErr w:type="spellStart"/>
            <w:r w:rsidRPr="00140A79">
              <w:rPr>
                <w:rFonts w:asciiTheme="minorHAnsi" w:eastAsia="Times New Roman" w:hAnsiTheme="minorHAnsi" w:cstheme="minorHAnsi"/>
                <w:i/>
                <w:iCs/>
                <w:color w:val="313131"/>
                <w:sz w:val="22"/>
                <w:szCs w:val="22"/>
                <w:lang w:eastAsia="hr-HR"/>
              </w:rPr>
              <w:t>Skywalk</w:t>
            </w:r>
            <w:proofErr w:type="spellEnd"/>
            <w:r w:rsidRPr="00140A79">
              <w:rPr>
                <w:rFonts w:asciiTheme="minorHAnsi" w:eastAsia="Times New Roman" w:hAnsiTheme="minorHAnsi" w:cstheme="minorHAnsi"/>
                <w:i/>
                <w:iCs/>
                <w:color w:val="313131"/>
                <w:sz w:val="22"/>
                <w:szCs w:val="22"/>
                <w:lang w:eastAsia="hr-HR"/>
              </w:rPr>
              <w:t xml:space="preserve"> </w:t>
            </w:r>
            <w:r w:rsidRPr="00140A79"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>Poljud</w:t>
            </w:r>
            <w:r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>). Slobodno vrijeme za kupnju suvenira i šetnju rivom. Organiziran ručak. Kupanje i slobodno vrijeme za druženje. Polazak kući u večernjim satima</w:t>
            </w:r>
            <w:r w:rsidR="00F97765"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 xml:space="preserve"> uz usputna stajanja (večera u </w:t>
            </w:r>
            <w:proofErr w:type="spellStart"/>
            <w:r w:rsidR="00F97765"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>Mcdonaldsu</w:t>
            </w:r>
            <w:proofErr w:type="spellEnd"/>
            <w:r w:rsidR="00F97765"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 xml:space="preserve">). </w:t>
            </w:r>
            <w:r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 xml:space="preserve"> Dolazak u Krapinske Toplice </w:t>
            </w:r>
            <w:r w:rsidR="00F97765">
              <w:rPr>
                <w:rFonts w:asciiTheme="minorHAnsi" w:eastAsia="Times New Roman" w:hAnsiTheme="minorHAnsi" w:cstheme="minorHAnsi"/>
                <w:color w:val="313131"/>
                <w:sz w:val="22"/>
                <w:szCs w:val="22"/>
                <w:lang w:eastAsia="hr-HR"/>
              </w:rPr>
              <w:t xml:space="preserve">oko ponoći. </w:t>
            </w:r>
          </w:p>
        </w:tc>
      </w:tr>
      <w:tr w:rsidR="002A07B7" w:rsidRPr="00DA2718" w14:paraId="35ECDD9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DA2718" w14:paraId="0C949FF5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F97765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F9776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27CA31B3" w:rsidR="002A07B7" w:rsidRPr="00DA2718" w:rsidRDefault="00A80A50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DA2718" w14:paraId="0DDAC83B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6A57DF39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F97765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F9776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F97765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F9776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35A8D887" w:rsidR="002A07B7" w:rsidRPr="00F97765" w:rsidRDefault="00F97765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X 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Za vožnju NP Krka </w:t>
            </w:r>
          </w:p>
        </w:tc>
      </w:tr>
      <w:tr w:rsidR="002A07B7" w:rsidRPr="00DA2718" w14:paraId="31FDA3A0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745F094B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0D7E5AD2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DA2718" w14:paraId="1BCC2B8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19A4AAD3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12E15BF9" w:rsidR="002A07B7" w:rsidRPr="00DA2718" w:rsidRDefault="00EE416D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DA2718" w14:paraId="512E6BD2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ascii="Segoe UI Symbol" w:eastAsia="Times New Roman" w:hAnsi="Segoe UI Symbol" w:cs="Segoe UI Symbol"/>
                <w:b/>
                <w:bCs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EE416D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E416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11D30C09" w:rsidR="002A07B7" w:rsidRPr="00EE416D" w:rsidRDefault="00EE416D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DA2718" w14:paraId="010AD649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4B47784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44FA3880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3FCC855A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70612AD4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3F73F6FF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F97765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F9776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F97765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F9776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391BC2DC" w:rsidR="002A07B7" w:rsidRPr="00F97765" w:rsidRDefault="002A07B7" w:rsidP="00F97765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2A07B7" w:rsidRPr="00DA2718" w14:paraId="1B313FD1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8F5C94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F5C94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8F5C94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F5C94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E7394" w14:textId="788F027F" w:rsidR="00F97765" w:rsidRDefault="00F97765" w:rsidP="00F97765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lang w:eastAsia="hr-HR"/>
              </w:rPr>
              <w:t>X</w:t>
            </w:r>
          </w:p>
          <w:p w14:paraId="59507B3A" w14:textId="0A437F98" w:rsidR="00F97765" w:rsidRDefault="00F97765" w:rsidP="00F97765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lang w:eastAsia="hr-HR"/>
              </w:rPr>
              <w:t xml:space="preserve">2 puna pansiona </w:t>
            </w:r>
          </w:p>
          <w:p w14:paraId="51350168" w14:textId="77777777" w:rsidR="00F97765" w:rsidRPr="008F5C94" w:rsidRDefault="00F97765" w:rsidP="00F97765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8F5C94">
              <w:rPr>
                <w:rFonts w:eastAsia="Times New Roman" w:cstheme="minorHAnsi"/>
                <w:b/>
                <w:color w:val="231F20"/>
                <w:lang w:eastAsia="hr-HR"/>
              </w:rPr>
              <w:t>1.</w:t>
            </w:r>
            <w:r>
              <w:rPr>
                <w:rFonts w:eastAsia="Times New Roman" w:cstheme="minorHAnsi"/>
                <w:b/>
                <w:color w:val="231F20"/>
                <w:lang w:eastAsia="hr-HR"/>
              </w:rPr>
              <w:t xml:space="preserve"> dan:</w:t>
            </w:r>
            <w:r w:rsidRPr="008F5C94">
              <w:rPr>
                <w:rFonts w:eastAsia="Times New Roman" w:cstheme="minorHAnsi"/>
                <w:b/>
                <w:color w:val="231F20"/>
                <w:lang w:eastAsia="hr-HR"/>
              </w:rPr>
              <w:t xml:space="preserve"> </w:t>
            </w:r>
            <w:r w:rsidRPr="008F5C94">
              <w:rPr>
                <w:rFonts w:eastAsia="Times New Roman" w:cstheme="minorHAnsi"/>
                <w:bCs/>
                <w:color w:val="231F20"/>
                <w:lang w:eastAsia="hr-HR"/>
              </w:rPr>
              <w:t>ručak, večera</w:t>
            </w:r>
          </w:p>
          <w:p w14:paraId="7983CA5F" w14:textId="77777777" w:rsidR="00F97765" w:rsidRDefault="00F97765" w:rsidP="00F97765">
            <w:pPr>
              <w:rPr>
                <w:bCs/>
                <w:lang w:eastAsia="hr-HR"/>
              </w:rPr>
            </w:pPr>
            <w:r>
              <w:rPr>
                <w:b/>
                <w:lang w:eastAsia="hr-HR"/>
              </w:rPr>
              <w:t xml:space="preserve">2. dan: </w:t>
            </w:r>
            <w:r>
              <w:rPr>
                <w:bCs/>
                <w:lang w:eastAsia="hr-HR"/>
              </w:rPr>
              <w:t>doručak, ručak, večera</w:t>
            </w:r>
          </w:p>
          <w:p w14:paraId="7B9B985E" w14:textId="4FF78550" w:rsidR="002A07B7" w:rsidRPr="00DA2718" w:rsidRDefault="00F97765" w:rsidP="00F97765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8F5C94">
              <w:rPr>
                <w:b/>
                <w:lang w:eastAsia="hr-HR"/>
              </w:rPr>
              <w:t xml:space="preserve">3. dan:  </w:t>
            </w:r>
            <w:r>
              <w:rPr>
                <w:bCs/>
                <w:lang w:eastAsia="hr-HR"/>
              </w:rPr>
              <w:t>doručak</w:t>
            </w:r>
          </w:p>
        </w:tc>
      </w:tr>
      <w:tr w:rsidR="002A07B7" w:rsidRPr="00DA2718" w14:paraId="03D9B9D9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96CC" w14:textId="2F54793F" w:rsidR="002A07B7" w:rsidRPr="000B6909" w:rsidRDefault="000B6909" w:rsidP="0053211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Hotel sa unutarnjim bazenom, mogućnost korištenja istog. </w:t>
            </w:r>
            <w:r w:rsidR="002A07B7" w:rsidRPr="000B69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br/>
            </w:r>
          </w:p>
        </w:tc>
      </w:tr>
      <w:tr w:rsidR="002A07B7" w:rsidRPr="00DA2718" w14:paraId="52E0F857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DA2718" w14:paraId="34B494EE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052C7" w14:textId="41BC4052" w:rsidR="002A07B7" w:rsidRPr="00A54B74" w:rsidRDefault="00A54B74" w:rsidP="00A54B74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Gradski muzej Trogir, NP Krka, </w:t>
            </w:r>
            <w:r w:rsidR="008F5C94">
              <w:rPr>
                <w:rFonts w:eastAsia="Times New Roman" w:cstheme="minorHAnsi"/>
                <w:color w:val="231F20"/>
                <w:lang w:eastAsia="hr-HR"/>
              </w:rPr>
              <w:t xml:space="preserve">Dioklecijanove podrume i za sve ostalo navedeno što zahtjeva ulaznicu.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 </w:t>
            </w:r>
          </w:p>
        </w:tc>
      </w:tr>
      <w:tr w:rsidR="002A07B7" w:rsidRPr="00DA2718" w14:paraId="65B963C4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76C25A9F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9679" w14:textId="2FCE0397" w:rsidR="002A07B7" w:rsidRPr="000B6909" w:rsidRDefault="000B6909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Trogira i Splita </w:t>
            </w:r>
            <w:r w:rsidR="003823AD" w:rsidRPr="000B69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     </w:t>
            </w:r>
          </w:p>
        </w:tc>
      </w:tr>
      <w:tr w:rsidR="00881FA3" w:rsidRPr="00DA2718" w14:paraId="3C298B79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13533CAD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4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5DAF65A" w14:textId="725A73FC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2A07B7" w:rsidRPr="00DA2718" w14:paraId="2AC9AC87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DA2718" w14:paraId="751C015C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633F9C96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36A2C31E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62CC2127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31CAA117" w:rsidR="002A07B7" w:rsidRPr="00DA2718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DA2718" w14:paraId="2C0868C0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0E5D8BED" w:rsidR="002A07B7" w:rsidRPr="00DA2718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DA2718" w14:paraId="29EB2C3F" w14:textId="77777777" w:rsidTr="00EE41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0B6909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357A33C7" w:rsidR="002A07B7" w:rsidRPr="000B6909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2A07B7" w:rsidRPr="000B690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1C6DEC9F" w14:textId="77777777" w:rsidTr="00EE416D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AE6F1" w14:textId="77777777" w:rsidR="000B6909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3DB45D31" w14:textId="77777777" w:rsidR="000B6909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6C105964" w14:textId="77777777" w:rsidR="000B6909" w:rsidRDefault="000B6909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3E0D39C4" w14:textId="4B67E6DC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DA2718" w14:paraId="3EB285F6" w14:textId="77777777" w:rsidTr="00EE416D">
        <w:tc>
          <w:tcPr>
            <w:tcW w:w="5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3A994878" w:rsidR="002A07B7" w:rsidRPr="00DA2718" w:rsidRDefault="002B6FFF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6</w:t>
            </w:r>
            <w:r w:rsidR="005D6ED6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.12.2024.</w:t>
            </w:r>
          </w:p>
        </w:tc>
      </w:tr>
      <w:tr w:rsidR="002A07B7" w:rsidRPr="00DA2718" w14:paraId="550C93F9" w14:textId="77777777" w:rsidTr="005D6ED6">
        <w:tc>
          <w:tcPr>
            <w:tcW w:w="8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46BF9" w14:textId="77777777" w:rsidR="002A07B7" w:rsidRDefault="005D6ED6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16.12.2024.</w:t>
            </w:r>
          </w:p>
          <w:p w14:paraId="20D751D7" w14:textId="66AEF656" w:rsidR="005D6ED6" w:rsidRPr="00DA2718" w:rsidRDefault="005D6ED6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(ponedjeljak)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6E4AD32A" w:rsidR="002A07B7" w:rsidRPr="00DA2718" w:rsidRDefault="00F36EF2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5D6ED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</w:t>
            </w:r>
            <w:r w:rsidR="002B6FF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</w:t>
            </w:r>
            <w:r w:rsidR="005D6ED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,00 h</w:t>
            </w:r>
          </w:p>
        </w:tc>
      </w:tr>
    </w:tbl>
    <w:p w14:paraId="5E958AB3" w14:textId="24F7F037" w:rsidR="003A778D" w:rsidRDefault="003A778D">
      <w:pPr>
        <w:rPr>
          <w:rFonts w:cstheme="minorHAnsi"/>
        </w:rPr>
      </w:pPr>
    </w:p>
    <w:p w14:paraId="4A253459" w14:textId="77777777" w:rsidR="00017CD3" w:rsidRDefault="00017CD3" w:rsidP="00017CD3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05619F2" w14:textId="77777777" w:rsidR="00017CD3" w:rsidRDefault="00017CD3" w:rsidP="00017CD3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22E03B3" w14:textId="77777777" w:rsidR="00017CD3" w:rsidRDefault="00017CD3" w:rsidP="00017CD3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A50B900" w14:textId="77777777" w:rsidR="00017CD3" w:rsidRDefault="00017CD3" w:rsidP="00017CD3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5D62013" w14:textId="77777777" w:rsidR="00017CD3" w:rsidRDefault="00017CD3" w:rsidP="00017CD3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2994208" w14:textId="77777777" w:rsidR="00017CD3" w:rsidRDefault="00017CD3" w:rsidP="00017CD3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C871189" w14:textId="77777777" w:rsidR="00017CD3" w:rsidRDefault="00017CD3" w:rsidP="00017CD3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44B88C70" w14:textId="77777777" w:rsidR="00017CD3" w:rsidRDefault="00017CD3" w:rsidP="00017CD3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6F06C17" w14:textId="77777777" w:rsidR="00017CD3" w:rsidRDefault="00017CD3" w:rsidP="00017CD3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06FB288" w14:textId="77777777" w:rsidR="00017CD3" w:rsidRDefault="00017CD3" w:rsidP="00017CD3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820CEC4" w14:textId="77777777" w:rsidR="00017CD3" w:rsidRDefault="00017CD3" w:rsidP="00017CD3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DA91A5B" w14:textId="77777777" w:rsidR="00017CD3" w:rsidRDefault="00017CD3" w:rsidP="00017CD3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B65029A" w14:textId="77777777" w:rsidR="00017CD3" w:rsidRDefault="00017CD3" w:rsidP="00017CD3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D21BD5D" w14:textId="77777777" w:rsidR="00017CD3" w:rsidRDefault="00017CD3" w:rsidP="00017CD3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26A7673" w14:textId="77777777" w:rsidR="00017CD3" w:rsidRDefault="00017CD3" w:rsidP="00017CD3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94ECF33" w14:textId="77777777" w:rsidR="00017CD3" w:rsidRDefault="00017CD3" w:rsidP="00017CD3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F6FC4ED" w14:textId="77777777" w:rsidR="00017CD3" w:rsidRDefault="00017CD3" w:rsidP="00017CD3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</w:rPr>
        <w:t xml:space="preserve">Potencijalni davatelj usluga ne može dopisivati i nuditi dodatne pogodnosti. </w:t>
      </w:r>
    </w:p>
    <w:p w14:paraId="4DE27311" w14:textId="77777777" w:rsidR="00017CD3" w:rsidRDefault="00017CD3" w:rsidP="00017CD3">
      <w:pPr>
        <w:ind w:right="3850"/>
        <w:rPr>
          <w:rFonts w:cs="Arial"/>
        </w:rPr>
      </w:pPr>
    </w:p>
    <w:p w14:paraId="03652B25" w14:textId="77777777" w:rsidR="00017CD3" w:rsidRDefault="00017CD3" w:rsidP="00017CD3">
      <w:pPr>
        <w:rPr>
          <w:rFonts w:cs="Arial"/>
        </w:rPr>
      </w:pPr>
    </w:p>
    <w:p w14:paraId="5B34E75B" w14:textId="77777777" w:rsidR="00017CD3" w:rsidRDefault="00017CD3" w:rsidP="00017CD3">
      <w:pPr>
        <w:rPr>
          <w:rFonts w:cs="Times New Roman"/>
          <w:sz w:val="20"/>
        </w:rPr>
      </w:pPr>
    </w:p>
    <w:p w14:paraId="56C745DF" w14:textId="77777777" w:rsidR="00017CD3" w:rsidRPr="00DA2718" w:rsidRDefault="00017CD3">
      <w:pPr>
        <w:rPr>
          <w:rFonts w:cstheme="minorHAnsi"/>
        </w:rPr>
      </w:pPr>
      <w:bookmarkStart w:id="0" w:name="_GoBack"/>
      <w:bookmarkEnd w:id="0"/>
    </w:p>
    <w:sectPr w:rsidR="00017CD3" w:rsidRPr="00DA2718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7B"/>
    <w:multiLevelType w:val="hybridMultilevel"/>
    <w:tmpl w:val="9F9A572A"/>
    <w:lvl w:ilvl="0" w:tplc="EB0CBD3E">
      <w:start w:val="2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B7F4A05"/>
    <w:multiLevelType w:val="multilevel"/>
    <w:tmpl w:val="E58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C6724"/>
    <w:multiLevelType w:val="hybridMultilevel"/>
    <w:tmpl w:val="228CA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C96"/>
    <w:multiLevelType w:val="hybridMultilevel"/>
    <w:tmpl w:val="6DA6004E"/>
    <w:lvl w:ilvl="0" w:tplc="CEC057D2">
      <w:start w:val="2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0511ECC"/>
    <w:multiLevelType w:val="multilevel"/>
    <w:tmpl w:val="65F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D768B"/>
    <w:multiLevelType w:val="hybridMultilevel"/>
    <w:tmpl w:val="2CAE8FC0"/>
    <w:lvl w:ilvl="0" w:tplc="B00C2F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579D"/>
    <w:multiLevelType w:val="hybridMultilevel"/>
    <w:tmpl w:val="D3B68A7A"/>
    <w:lvl w:ilvl="0" w:tplc="18D27AF0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0091"/>
    <w:multiLevelType w:val="hybridMultilevel"/>
    <w:tmpl w:val="0304224A"/>
    <w:lvl w:ilvl="0" w:tplc="A3E29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017CD3"/>
    <w:rsid w:val="000B6909"/>
    <w:rsid w:val="000E73E5"/>
    <w:rsid w:val="0013531A"/>
    <w:rsid w:val="00140A79"/>
    <w:rsid w:val="00155270"/>
    <w:rsid w:val="00157DA8"/>
    <w:rsid w:val="001B542A"/>
    <w:rsid w:val="001C5D80"/>
    <w:rsid w:val="002757F9"/>
    <w:rsid w:val="002A07B7"/>
    <w:rsid w:val="002B6FFF"/>
    <w:rsid w:val="00331841"/>
    <w:rsid w:val="0033224E"/>
    <w:rsid w:val="003823AD"/>
    <w:rsid w:val="003847FE"/>
    <w:rsid w:val="003A0791"/>
    <w:rsid w:val="003A778D"/>
    <w:rsid w:val="003F2174"/>
    <w:rsid w:val="004004E5"/>
    <w:rsid w:val="00430582"/>
    <w:rsid w:val="00437DFE"/>
    <w:rsid w:val="004B31E1"/>
    <w:rsid w:val="004D121B"/>
    <w:rsid w:val="004E2043"/>
    <w:rsid w:val="004E7073"/>
    <w:rsid w:val="00521355"/>
    <w:rsid w:val="00532117"/>
    <w:rsid w:val="005B5257"/>
    <w:rsid w:val="005D6ED6"/>
    <w:rsid w:val="005F67C1"/>
    <w:rsid w:val="0060426A"/>
    <w:rsid w:val="006726BB"/>
    <w:rsid w:val="006A5C2D"/>
    <w:rsid w:val="006C2E23"/>
    <w:rsid w:val="006C6C78"/>
    <w:rsid w:val="006D3619"/>
    <w:rsid w:val="00700B68"/>
    <w:rsid w:val="007100D8"/>
    <w:rsid w:val="00720795"/>
    <w:rsid w:val="00856684"/>
    <w:rsid w:val="00881FA3"/>
    <w:rsid w:val="008F5C94"/>
    <w:rsid w:val="009538C7"/>
    <w:rsid w:val="009E1C07"/>
    <w:rsid w:val="00A54B1E"/>
    <w:rsid w:val="00A54B74"/>
    <w:rsid w:val="00A754BD"/>
    <w:rsid w:val="00A80A50"/>
    <w:rsid w:val="00B07317"/>
    <w:rsid w:val="00B33AD4"/>
    <w:rsid w:val="00B67B7C"/>
    <w:rsid w:val="00B80A02"/>
    <w:rsid w:val="00C92891"/>
    <w:rsid w:val="00CC368B"/>
    <w:rsid w:val="00DA2718"/>
    <w:rsid w:val="00E25347"/>
    <w:rsid w:val="00EB37FF"/>
    <w:rsid w:val="00EE416D"/>
    <w:rsid w:val="00EE6E97"/>
    <w:rsid w:val="00F14384"/>
    <w:rsid w:val="00F355DC"/>
    <w:rsid w:val="00F36EF2"/>
    <w:rsid w:val="00F545DA"/>
    <w:rsid w:val="00F766AF"/>
    <w:rsid w:val="00F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40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A2718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140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paragraph-000112">
    <w:name w:val="listparagraph-000112"/>
    <w:basedOn w:val="Normal"/>
    <w:rsid w:val="00017C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000118">
    <w:name w:val="000118"/>
    <w:basedOn w:val="Normal"/>
    <w:rsid w:val="00017CD3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017CD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normal-000128">
    <w:name w:val="normal-000128"/>
    <w:basedOn w:val="Normal"/>
    <w:rsid w:val="00017CD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rsid w:val="00017C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rsid w:val="00017CD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6">
    <w:name w:val="000136"/>
    <w:basedOn w:val="Normal"/>
    <w:rsid w:val="00017C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8">
    <w:name w:val="000138"/>
    <w:basedOn w:val="Normal"/>
    <w:rsid w:val="00017CD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listparagraph-000139">
    <w:name w:val="listparagraph-000139"/>
    <w:basedOn w:val="Normal"/>
    <w:rsid w:val="00017CD3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0">
    <w:name w:val="000140"/>
    <w:basedOn w:val="Normal"/>
    <w:rsid w:val="00017C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3">
    <w:name w:val="000143"/>
    <w:basedOn w:val="Normal"/>
    <w:rsid w:val="00017CD3"/>
    <w:pPr>
      <w:spacing w:before="100" w:beforeAutospacing="1" w:after="105" w:line="240" w:lineRule="auto"/>
      <w:jc w:val="both"/>
    </w:pPr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000113">
    <w:name w:val="000113"/>
    <w:rsid w:val="00017CD3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017CD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017CD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017CD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017CD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017CD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017CD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017CD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017CD3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017CD3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017CD3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Bernardica Kuntić</cp:lastModifiedBy>
  <cp:revision>8</cp:revision>
  <cp:lastPrinted>2024-11-26T07:31:00Z</cp:lastPrinted>
  <dcterms:created xsi:type="dcterms:W3CDTF">2024-11-27T07:57:00Z</dcterms:created>
  <dcterms:modified xsi:type="dcterms:W3CDTF">2024-11-28T12:36:00Z</dcterms:modified>
</cp:coreProperties>
</file>