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DD" w:rsidRDefault="00AA03DD" w:rsidP="00AA03DD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4E78ED">
        <w:rPr>
          <w:rFonts w:ascii="Calibri" w:hAnsi="Calibri" w:cs="Arial"/>
          <w:b/>
          <w:i/>
          <w:sz w:val="28"/>
          <w:szCs w:val="28"/>
        </w:rPr>
        <w:t>UGLJIK</w:t>
      </w:r>
      <w:r>
        <w:rPr>
          <w:rFonts w:ascii="Calibri" w:hAnsi="Calibri" w:cs="Arial"/>
          <w:b/>
          <w:sz w:val="28"/>
          <w:szCs w:val="28"/>
        </w:rPr>
        <w:t xml:space="preserve"> I NJEGOVI SPOJEVI</w:t>
      </w:r>
    </w:p>
    <w:p w:rsidR="00AA03DD" w:rsidRPr="003523E2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Alotropska modifikacija -</w:t>
      </w:r>
      <w:r w:rsidRPr="003523E2">
        <w:rPr>
          <w:rFonts w:ascii="Calibri" w:hAnsi="Calibri" w:cs="Arial"/>
          <w:sz w:val="24"/>
          <w:szCs w:val="24"/>
        </w:rPr>
        <w:t xml:space="preserve"> pojava kada se neki kemijski element pojavljuje u više različitih </w:t>
      </w:r>
      <w:r>
        <w:rPr>
          <w:rFonts w:ascii="Calibri" w:hAnsi="Calibri" w:cs="Arial"/>
          <w:sz w:val="24"/>
          <w:szCs w:val="24"/>
        </w:rPr>
        <w:t xml:space="preserve">strukturnih oblika, tzv. </w:t>
      </w:r>
      <w:r w:rsidRPr="003523E2">
        <w:rPr>
          <w:rFonts w:ascii="Calibri" w:hAnsi="Calibri" w:cs="Arial"/>
          <w:sz w:val="24"/>
          <w:szCs w:val="24"/>
        </w:rPr>
        <w:t>modifikacija (načina vezanja atoma)</w:t>
      </w:r>
    </w:p>
    <w:p w:rsidR="00AA03DD" w:rsidRPr="003523E2" w:rsidRDefault="00AA03DD" w:rsidP="00AA03DD">
      <w:pPr>
        <w:spacing w:after="0"/>
        <w:rPr>
          <w:rFonts w:ascii="Calibri" w:hAnsi="Calibri" w:cs="Arial"/>
          <w:sz w:val="24"/>
          <w:szCs w:val="24"/>
        </w:rPr>
      </w:pPr>
    </w:p>
    <w:p w:rsidR="00AA03DD" w:rsidRPr="003523E2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3523E2">
        <w:rPr>
          <w:rFonts w:ascii="Calibri" w:hAnsi="Calibri" w:cs="Arial"/>
          <w:sz w:val="24"/>
          <w:szCs w:val="24"/>
        </w:rPr>
        <w:t xml:space="preserve">Alotropske modifikacije ugljika – </w:t>
      </w:r>
      <w:r w:rsidRPr="003523E2">
        <w:rPr>
          <w:rFonts w:ascii="Calibri" w:hAnsi="Calibri" w:cs="Arial"/>
          <w:b/>
          <w:sz w:val="24"/>
          <w:szCs w:val="24"/>
        </w:rPr>
        <w:t xml:space="preserve">grafit </w:t>
      </w:r>
      <w:r w:rsidRPr="003523E2">
        <w:rPr>
          <w:rFonts w:ascii="Calibri" w:hAnsi="Calibri" w:cs="Arial"/>
          <w:sz w:val="24"/>
          <w:szCs w:val="24"/>
        </w:rPr>
        <w:t>i</w:t>
      </w:r>
      <w:r w:rsidRPr="003523E2">
        <w:rPr>
          <w:rFonts w:ascii="Calibri" w:hAnsi="Calibri" w:cs="Arial"/>
          <w:b/>
          <w:sz w:val="24"/>
          <w:szCs w:val="24"/>
        </w:rPr>
        <w:t xml:space="preserve"> dijamant</w:t>
      </w:r>
    </w:p>
    <w:p w:rsidR="00AA03DD" w:rsidRDefault="00AA03DD" w:rsidP="00AA03DD">
      <w:pPr>
        <w:spacing w:after="0"/>
        <w:ind w:left="40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59690</wp:posOffset>
                </wp:positionV>
                <wp:extent cx="1304925" cy="247650"/>
                <wp:effectExtent l="8255" t="12065" r="29845" b="546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60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0.65pt;margin-top:4.7pt;width:102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libri" w:hAnsi="Calibri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59055</wp:posOffset>
                </wp:positionV>
                <wp:extent cx="1438275" cy="247650"/>
                <wp:effectExtent l="25400" t="11430" r="12700" b="552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59A3" id="Straight Arrow Connector 1" o:spid="_x0000_s1026" type="#_x0000_t32" style="position:absolute;margin-left:66.5pt;margin-top:4.65pt;width:113.2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">
                <v:stroke endarrow="block"/>
              </v:shape>
            </w:pict>
          </mc:Fallback>
        </mc:AlternateContent>
      </w:r>
    </w:p>
    <w:p w:rsidR="00AA03DD" w:rsidRPr="003523E2" w:rsidRDefault="00AA03DD" w:rsidP="00AA03DD">
      <w:pPr>
        <w:spacing w:after="0"/>
        <w:ind w:left="405"/>
        <w:rPr>
          <w:rFonts w:ascii="Calibri" w:hAnsi="Calibri" w:cs="Arial"/>
          <w:b/>
          <w:sz w:val="24"/>
          <w:szCs w:val="24"/>
        </w:rPr>
      </w:pPr>
    </w:p>
    <w:p w:rsidR="00AA03DD" w:rsidRPr="003523E2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r w:rsidRPr="003523E2">
        <w:rPr>
          <w:rFonts w:ascii="Calibri" w:hAnsi="Calibri" w:cs="Arial"/>
          <w:sz w:val="24"/>
          <w:szCs w:val="24"/>
        </w:rPr>
        <w:t>- mekan, crne boje                                                                          - najtvrđi prirodni kristal</w:t>
      </w:r>
    </w:p>
    <w:p w:rsidR="00AA03DD" w:rsidRPr="003523E2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r w:rsidRPr="003523E2">
        <w:rPr>
          <w:rFonts w:ascii="Calibri" w:hAnsi="Calibri" w:cs="Arial"/>
          <w:sz w:val="24"/>
          <w:szCs w:val="24"/>
        </w:rPr>
        <w:t>- ostavlja trag na papiru                                                                 - visoko talište</w:t>
      </w:r>
    </w:p>
    <w:p w:rsidR="00AA03DD" w:rsidRPr="003523E2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r w:rsidRPr="003523E2">
        <w:rPr>
          <w:rFonts w:ascii="Calibri" w:hAnsi="Calibri" w:cs="Arial"/>
          <w:sz w:val="24"/>
          <w:szCs w:val="24"/>
        </w:rPr>
        <w:t>- masnog opipa                                                                                - ne provodi električnu struju</w:t>
      </w:r>
    </w:p>
    <w:p w:rsidR="002C4336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r w:rsidRPr="003523E2">
        <w:rPr>
          <w:rFonts w:ascii="Calibri" w:hAnsi="Calibri" w:cs="Arial"/>
          <w:sz w:val="24"/>
          <w:szCs w:val="24"/>
        </w:rPr>
        <w:t xml:space="preserve">- provodi toplinu i električnu struju                                             - atom ugljika vezan sa 4 </w:t>
      </w:r>
      <w:r w:rsidR="002C4336">
        <w:rPr>
          <w:rFonts w:ascii="Calibri" w:hAnsi="Calibri" w:cs="Arial"/>
          <w:sz w:val="24"/>
          <w:szCs w:val="24"/>
        </w:rPr>
        <w:t xml:space="preserve"> </w:t>
      </w:r>
    </w:p>
    <w:p w:rsidR="002C4336" w:rsidRDefault="002C4336" w:rsidP="00AA03D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AA03DD" w:rsidRPr="003523E2">
        <w:rPr>
          <w:rFonts w:ascii="Calibri" w:hAnsi="Calibri" w:cs="Arial"/>
          <w:sz w:val="24"/>
          <w:szCs w:val="24"/>
        </w:rPr>
        <w:t>susjedna atoma</w:t>
      </w:r>
    </w:p>
    <w:p w:rsidR="00AA03DD" w:rsidRPr="003523E2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3523E2">
        <w:rPr>
          <w:rFonts w:ascii="Calibri" w:hAnsi="Calibri" w:cs="Arial"/>
          <w:sz w:val="24"/>
          <w:szCs w:val="24"/>
        </w:rPr>
        <w:t>- atom ugljika povezan u šesteročlane prstenove                     - za izradu alata za brušenje</w:t>
      </w:r>
    </w:p>
    <w:p w:rsidR="00AA03DD" w:rsidRPr="003523E2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r w:rsidRPr="003523E2">
        <w:rPr>
          <w:rFonts w:ascii="Calibri" w:hAnsi="Calibri" w:cs="Arial"/>
          <w:sz w:val="24"/>
          <w:szCs w:val="24"/>
        </w:rPr>
        <w:t>- slojevite strukture</w:t>
      </w:r>
    </w:p>
    <w:p w:rsidR="00AA03DD" w:rsidRPr="003523E2" w:rsidRDefault="00AA03DD" w:rsidP="00AA03DD">
      <w:pPr>
        <w:spacing w:after="0"/>
        <w:rPr>
          <w:rFonts w:ascii="Calibri" w:hAnsi="Calibri" w:cs="Arial"/>
          <w:sz w:val="24"/>
          <w:szCs w:val="24"/>
        </w:rPr>
      </w:pPr>
    </w:p>
    <w:p w:rsidR="00AA03DD" w:rsidRPr="003523E2" w:rsidRDefault="00AA03DD" w:rsidP="00AA03DD">
      <w:pPr>
        <w:spacing w:after="0"/>
        <w:rPr>
          <w:rFonts w:ascii="Calibri" w:hAnsi="Calibri" w:cs="Arial"/>
          <w:b/>
          <w:sz w:val="24"/>
          <w:szCs w:val="24"/>
        </w:rPr>
      </w:pPr>
      <w:r w:rsidRPr="003523E2">
        <w:rPr>
          <w:rFonts w:ascii="Calibri" w:hAnsi="Calibri" w:cs="Arial"/>
          <w:b/>
          <w:sz w:val="24"/>
          <w:szCs w:val="24"/>
        </w:rPr>
        <w:t>UGLJIKOV MONOKSID (CO)</w:t>
      </w:r>
    </w:p>
    <w:p w:rsidR="00AA03DD" w:rsidRPr="003523E2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</w:t>
      </w:r>
      <w:r w:rsidRPr="003523E2">
        <w:rPr>
          <w:rFonts w:ascii="Calibri" w:hAnsi="Calibri" w:cs="Arial"/>
          <w:sz w:val="24"/>
          <w:szCs w:val="24"/>
        </w:rPr>
        <w:t>rlo otrovan plin (</w:t>
      </w:r>
      <w:r w:rsidRPr="003523E2">
        <w:rPr>
          <w:rFonts w:ascii="Calibri" w:hAnsi="Calibri" w:cs="Arial"/>
          <w:i/>
          <w:sz w:val="24"/>
          <w:szCs w:val="24"/>
        </w:rPr>
        <w:t>krvni otrov</w:t>
      </w:r>
      <w:r w:rsidRPr="003523E2">
        <w:rPr>
          <w:rFonts w:ascii="Calibri" w:hAnsi="Calibri" w:cs="Arial"/>
          <w:sz w:val="24"/>
          <w:szCs w:val="24"/>
        </w:rPr>
        <w:t>)</w:t>
      </w:r>
    </w:p>
    <w:p w:rsidR="00AA03DD" w:rsidRPr="007E3E89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3523E2">
        <w:rPr>
          <w:rFonts w:ascii="Calibri" w:hAnsi="Calibri" w:cs="Arial"/>
          <w:sz w:val="24"/>
          <w:szCs w:val="24"/>
        </w:rPr>
        <w:t>astaje izgaranjem ugljika uz nedovoljan pristup zraka:</w:t>
      </w:r>
      <w:r>
        <w:rPr>
          <w:rFonts w:ascii="Calibri" w:hAnsi="Calibri" w:cs="Arial"/>
          <w:sz w:val="24"/>
          <w:szCs w:val="24"/>
        </w:rPr>
        <w:t xml:space="preserve">                 </w:t>
      </w:r>
      <w:r w:rsidRPr="007E3E89">
        <w:rPr>
          <w:rFonts w:ascii="Calibri" w:hAnsi="Calibri" w:cs="Arial"/>
          <w:sz w:val="24"/>
          <w:szCs w:val="24"/>
        </w:rPr>
        <w:t>2 C + O</w:t>
      </w:r>
      <w:r w:rsidRPr="007E3E89">
        <w:rPr>
          <w:rFonts w:ascii="Calibri" w:hAnsi="Calibri" w:cs="Arial"/>
          <w:sz w:val="24"/>
          <w:szCs w:val="24"/>
          <w:vertAlign w:val="subscript"/>
        </w:rPr>
        <w:t>2</w:t>
      </w:r>
      <w:r w:rsidRPr="007E3E89">
        <w:rPr>
          <w:rFonts w:ascii="Calibri" w:hAnsi="Calibri" w:cs="Arial"/>
          <w:sz w:val="24"/>
          <w:szCs w:val="24"/>
        </w:rPr>
        <w:t xml:space="preserve"> </w:t>
      </w:r>
      <w:r w:rsidRPr="003523E2">
        <w:rPr>
          <w:rFonts w:ascii="Calibri" w:hAnsi="Calibri" w:cs="Arial"/>
          <w:sz w:val="24"/>
          <w:szCs w:val="24"/>
        </w:rPr>
        <w:sym w:font="Wingdings" w:char="F0E0"/>
      </w:r>
      <w:r w:rsidRPr="007E3E89">
        <w:rPr>
          <w:rFonts w:ascii="Calibri" w:hAnsi="Calibri" w:cs="Arial"/>
          <w:sz w:val="24"/>
          <w:szCs w:val="24"/>
        </w:rPr>
        <w:t xml:space="preserve"> 2 CO</w:t>
      </w:r>
    </w:p>
    <w:p w:rsidR="00AA03DD" w:rsidRPr="003523E2" w:rsidRDefault="00AA03DD" w:rsidP="00AA03DD">
      <w:pPr>
        <w:spacing w:after="0"/>
        <w:ind w:left="405"/>
        <w:jc w:val="center"/>
        <w:rPr>
          <w:rFonts w:ascii="Calibri" w:hAnsi="Calibri" w:cs="Arial"/>
          <w:sz w:val="24"/>
          <w:szCs w:val="24"/>
        </w:rPr>
      </w:pPr>
    </w:p>
    <w:p w:rsidR="00AA03DD" w:rsidRPr="003523E2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3523E2">
        <w:rPr>
          <w:rFonts w:ascii="Calibri" w:hAnsi="Calibri" w:cs="Arial"/>
          <w:sz w:val="24"/>
          <w:szCs w:val="24"/>
        </w:rPr>
        <w:t xml:space="preserve">lin bez boje, mirisa, teško se osjeti (glavobolja </w:t>
      </w:r>
      <w:r w:rsidRPr="003523E2">
        <w:rPr>
          <w:rFonts w:ascii="Calibri" w:hAnsi="Calibri" w:cs="Arial"/>
          <w:sz w:val="24"/>
          <w:szCs w:val="24"/>
        </w:rPr>
        <w:sym w:font="Wingdings" w:char="F0E0"/>
      </w:r>
      <w:r w:rsidRPr="003523E2">
        <w:rPr>
          <w:rFonts w:ascii="Calibri" w:hAnsi="Calibri" w:cs="Arial"/>
          <w:sz w:val="24"/>
          <w:szCs w:val="24"/>
        </w:rPr>
        <w:t xml:space="preserve"> smrt)</w:t>
      </w:r>
    </w:p>
    <w:p w:rsidR="00AA03DD" w:rsidRPr="003523E2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3523E2">
        <w:rPr>
          <w:rFonts w:ascii="Calibri" w:hAnsi="Calibri" w:cs="Arial"/>
          <w:sz w:val="24"/>
          <w:szCs w:val="24"/>
        </w:rPr>
        <w:t>ripaziti na</w:t>
      </w:r>
      <w:r>
        <w:rPr>
          <w:rFonts w:ascii="Calibri" w:hAnsi="Calibri" w:cs="Arial"/>
          <w:sz w:val="24"/>
          <w:szCs w:val="24"/>
        </w:rPr>
        <w:t xml:space="preserve"> </w:t>
      </w:r>
      <w:r w:rsidRPr="003523E2">
        <w:rPr>
          <w:rFonts w:ascii="Calibri" w:hAnsi="Calibri" w:cs="Arial"/>
          <w:sz w:val="24"/>
          <w:szCs w:val="24"/>
        </w:rPr>
        <w:t>dimnjake, plin iz auspuha, plinske bojlere</w:t>
      </w:r>
    </w:p>
    <w:p w:rsidR="00AA03DD" w:rsidRPr="003523E2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3523E2">
        <w:rPr>
          <w:rFonts w:ascii="Calibri" w:hAnsi="Calibri" w:cs="Arial"/>
          <w:sz w:val="24"/>
          <w:szCs w:val="24"/>
        </w:rPr>
        <w:t>ije topljiv u vodi</w:t>
      </w:r>
    </w:p>
    <w:p w:rsidR="00AA03DD" w:rsidRPr="003523E2" w:rsidRDefault="00AA03DD" w:rsidP="00AA03DD">
      <w:pPr>
        <w:spacing w:after="0"/>
        <w:jc w:val="center"/>
        <w:rPr>
          <w:rFonts w:ascii="Calibri" w:hAnsi="Calibri" w:cs="Arial"/>
          <w:sz w:val="24"/>
          <w:szCs w:val="24"/>
        </w:rPr>
      </w:pPr>
    </w:p>
    <w:p w:rsidR="00AA03DD" w:rsidRPr="003523E2" w:rsidRDefault="00AA03DD" w:rsidP="00AA03DD">
      <w:pPr>
        <w:spacing w:after="0"/>
        <w:rPr>
          <w:rFonts w:ascii="Calibri" w:hAnsi="Calibri" w:cs="Arial"/>
          <w:b/>
          <w:sz w:val="24"/>
          <w:szCs w:val="24"/>
        </w:rPr>
      </w:pPr>
      <w:r w:rsidRPr="003523E2">
        <w:rPr>
          <w:rFonts w:ascii="Calibri" w:hAnsi="Calibri" w:cs="Arial"/>
          <w:b/>
          <w:sz w:val="24"/>
          <w:szCs w:val="24"/>
        </w:rPr>
        <w:t>UGLJIKOV(IV) OKSID (CO</w:t>
      </w:r>
      <w:r w:rsidRPr="003523E2">
        <w:rPr>
          <w:rFonts w:ascii="Calibri" w:hAnsi="Calibri" w:cs="Arial"/>
          <w:b/>
          <w:sz w:val="24"/>
          <w:szCs w:val="24"/>
          <w:vertAlign w:val="subscript"/>
        </w:rPr>
        <w:t>2</w:t>
      </w:r>
      <w:r w:rsidRPr="003523E2">
        <w:rPr>
          <w:rFonts w:ascii="Calibri" w:hAnsi="Calibri" w:cs="Arial"/>
          <w:b/>
          <w:sz w:val="24"/>
          <w:szCs w:val="24"/>
        </w:rPr>
        <w:t>)</w:t>
      </w:r>
    </w:p>
    <w:p w:rsidR="00AA03DD" w:rsidRPr="007E3E89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</w:t>
      </w:r>
      <w:r w:rsidRPr="003523E2">
        <w:rPr>
          <w:rFonts w:ascii="Calibri" w:hAnsi="Calibri" w:cs="Arial"/>
          <w:sz w:val="24"/>
          <w:szCs w:val="24"/>
        </w:rPr>
        <w:t>z dovoljan pristup zraka ugljik gori, pri čemu nastaje ugljikov(IV) oksid:</w:t>
      </w:r>
      <w:r>
        <w:rPr>
          <w:rFonts w:ascii="Calibri" w:hAnsi="Calibri" w:cs="Arial"/>
          <w:sz w:val="24"/>
          <w:szCs w:val="24"/>
        </w:rPr>
        <w:t xml:space="preserve">      </w:t>
      </w:r>
      <w:r w:rsidRPr="007E3E89">
        <w:rPr>
          <w:rFonts w:ascii="Calibri" w:hAnsi="Calibri" w:cs="Arial"/>
          <w:sz w:val="24"/>
          <w:szCs w:val="24"/>
        </w:rPr>
        <w:t>2 CO + O</w:t>
      </w:r>
      <w:r w:rsidRPr="007E3E89">
        <w:rPr>
          <w:rFonts w:ascii="Calibri" w:hAnsi="Calibri" w:cs="Arial"/>
          <w:sz w:val="24"/>
          <w:szCs w:val="24"/>
          <w:vertAlign w:val="subscript"/>
        </w:rPr>
        <w:t>2</w:t>
      </w:r>
      <w:r w:rsidRPr="007E3E89">
        <w:rPr>
          <w:rFonts w:ascii="Calibri" w:hAnsi="Calibri" w:cs="Arial"/>
          <w:sz w:val="24"/>
          <w:szCs w:val="24"/>
        </w:rPr>
        <w:t xml:space="preserve"> </w:t>
      </w:r>
      <w:r w:rsidRPr="003523E2">
        <w:rPr>
          <w:rFonts w:ascii="Calibri" w:hAnsi="Calibri" w:cs="Arial"/>
          <w:sz w:val="24"/>
          <w:szCs w:val="24"/>
        </w:rPr>
        <w:sym w:font="Wingdings" w:char="F0E0"/>
      </w:r>
      <w:r w:rsidRPr="007E3E89">
        <w:rPr>
          <w:rFonts w:ascii="Calibri" w:hAnsi="Calibri" w:cs="Arial"/>
          <w:sz w:val="24"/>
          <w:szCs w:val="24"/>
        </w:rPr>
        <w:t xml:space="preserve"> 2 CO</w:t>
      </w:r>
      <w:r w:rsidRPr="007E3E89">
        <w:rPr>
          <w:rFonts w:ascii="Calibri" w:hAnsi="Calibri" w:cs="Arial"/>
          <w:sz w:val="24"/>
          <w:szCs w:val="24"/>
          <w:vertAlign w:val="subscript"/>
        </w:rPr>
        <w:t>2</w:t>
      </w:r>
    </w:p>
    <w:p w:rsidR="00AA03DD" w:rsidRPr="003523E2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3523E2">
        <w:rPr>
          <w:rFonts w:ascii="Calibri" w:hAnsi="Calibri" w:cs="Arial"/>
          <w:sz w:val="24"/>
          <w:szCs w:val="24"/>
        </w:rPr>
        <w:t>eotrovan plin</w:t>
      </w:r>
    </w:p>
    <w:p w:rsidR="00AA03DD" w:rsidRPr="003523E2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</w:t>
      </w:r>
      <w:r w:rsidRPr="003523E2">
        <w:rPr>
          <w:rFonts w:ascii="Calibri" w:hAnsi="Calibri" w:cs="Arial"/>
          <w:sz w:val="24"/>
          <w:szCs w:val="24"/>
        </w:rPr>
        <w:t>nemogućuje disanje radi veće gustoće od zraka</w:t>
      </w:r>
    </w:p>
    <w:p w:rsidR="00F741C4" w:rsidRDefault="00AA03DD" w:rsidP="00AA03D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3523E2">
        <w:rPr>
          <w:rFonts w:ascii="Calibri" w:hAnsi="Calibri" w:cs="Arial"/>
          <w:sz w:val="24"/>
          <w:szCs w:val="24"/>
        </w:rPr>
        <w:t>ripaziti na vinske podrume i bunare</w:t>
      </w:r>
    </w:p>
    <w:p w:rsidR="00AA03DD" w:rsidRPr="003523E2" w:rsidRDefault="00AA03DD" w:rsidP="00AA03DD">
      <w:pPr>
        <w:spacing w:after="0"/>
        <w:rPr>
          <w:rFonts w:ascii="Calibri" w:hAnsi="Calibri" w:cs="Arial"/>
          <w:b/>
          <w:sz w:val="24"/>
          <w:szCs w:val="24"/>
        </w:rPr>
      </w:pPr>
      <w:r w:rsidRPr="003523E2">
        <w:rPr>
          <w:rFonts w:ascii="Calibri" w:hAnsi="Calibri" w:cs="Arial"/>
          <w:b/>
          <w:sz w:val="24"/>
          <w:szCs w:val="24"/>
        </w:rPr>
        <w:t>UGLJIČNA KISELINA (H</w:t>
      </w:r>
      <w:r w:rsidRPr="003523E2">
        <w:rPr>
          <w:rFonts w:ascii="Calibri" w:hAnsi="Calibri" w:cs="Arial"/>
          <w:b/>
          <w:sz w:val="24"/>
          <w:szCs w:val="24"/>
          <w:vertAlign w:val="subscript"/>
        </w:rPr>
        <w:t>2</w:t>
      </w:r>
      <w:r w:rsidRPr="003523E2">
        <w:rPr>
          <w:rFonts w:ascii="Calibri" w:hAnsi="Calibri" w:cs="Arial"/>
          <w:b/>
          <w:sz w:val="24"/>
          <w:szCs w:val="24"/>
        </w:rPr>
        <w:t>CO</w:t>
      </w:r>
      <w:r w:rsidRPr="003523E2">
        <w:rPr>
          <w:rFonts w:ascii="Calibri" w:hAnsi="Calibri" w:cs="Arial"/>
          <w:b/>
          <w:sz w:val="24"/>
          <w:szCs w:val="24"/>
          <w:vertAlign w:val="subscript"/>
        </w:rPr>
        <w:t>3</w:t>
      </w:r>
      <w:r w:rsidRPr="003523E2">
        <w:rPr>
          <w:rFonts w:ascii="Calibri" w:hAnsi="Calibri" w:cs="Arial"/>
          <w:b/>
          <w:sz w:val="24"/>
          <w:szCs w:val="24"/>
        </w:rPr>
        <w:t>)</w:t>
      </w:r>
    </w:p>
    <w:p w:rsidR="00AA03DD" w:rsidRPr="007E3E89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3523E2">
        <w:rPr>
          <w:rFonts w:ascii="Calibri" w:hAnsi="Calibri" w:cs="Arial"/>
          <w:sz w:val="24"/>
          <w:szCs w:val="24"/>
        </w:rPr>
        <w:t>astaje reakcijom ugljikovog(IV) oksida i vode (gazirana pića):</w:t>
      </w:r>
      <w:r>
        <w:rPr>
          <w:rFonts w:ascii="Calibri" w:hAnsi="Calibri" w:cs="Arial"/>
          <w:sz w:val="24"/>
          <w:szCs w:val="24"/>
        </w:rPr>
        <w:t xml:space="preserve">      </w:t>
      </w:r>
      <w:r w:rsidRPr="007E3E89">
        <w:rPr>
          <w:rFonts w:ascii="Calibri" w:hAnsi="Calibri" w:cs="Arial"/>
          <w:sz w:val="24"/>
          <w:szCs w:val="24"/>
        </w:rPr>
        <w:t>CO</w:t>
      </w:r>
      <w:r w:rsidRPr="007E3E89">
        <w:rPr>
          <w:rFonts w:ascii="Calibri" w:hAnsi="Calibri" w:cs="Arial"/>
          <w:sz w:val="24"/>
          <w:szCs w:val="24"/>
          <w:vertAlign w:val="subscript"/>
        </w:rPr>
        <w:t>2</w:t>
      </w:r>
      <w:r w:rsidRPr="007E3E89">
        <w:rPr>
          <w:rFonts w:ascii="Calibri" w:hAnsi="Calibri" w:cs="Arial"/>
          <w:sz w:val="24"/>
          <w:szCs w:val="24"/>
        </w:rPr>
        <w:t xml:space="preserve"> + H</w:t>
      </w:r>
      <w:r w:rsidRPr="007E3E89">
        <w:rPr>
          <w:rFonts w:ascii="Calibri" w:hAnsi="Calibri" w:cs="Arial"/>
          <w:sz w:val="24"/>
          <w:szCs w:val="24"/>
          <w:vertAlign w:val="subscript"/>
        </w:rPr>
        <w:t>2</w:t>
      </w:r>
      <w:r w:rsidRPr="007E3E89">
        <w:rPr>
          <w:rFonts w:ascii="Calibri" w:hAnsi="Calibri" w:cs="Arial"/>
          <w:sz w:val="24"/>
          <w:szCs w:val="24"/>
        </w:rPr>
        <w:t xml:space="preserve">O </w:t>
      </w:r>
      <w:r w:rsidRPr="003523E2">
        <w:rPr>
          <w:rFonts w:ascii="Calibri" w:hAnsi="Calibri" w:cs="Arial"/>
          <w:sz w:val="24"/>
          <w:szCs w:val="24"/>
        </w:rPr>
        <w:sym w:font="Wingdings" w:char="F0E0"/>
      </w:r>
      <w:r w:rsidRPr="007E3E89">
        <w:rPr>
          <w:rFonts w:ascii="Calibri" w:hAnsi="Calibri" w:cs="Arial"/>
          <w:sz w:val="24"/>
          <w:szCs w:val="24"/>
        </w:rPr>
        <w:t xml:space="preserve"> H</w:t>
      </w:r>
      <w:r w:rsidRPr="007E3E89">
        <w:rPr>
          <w:rFonts w:ascii="Calibri" w:hAnsi="Calibri" w:cs="Arial"/>
          <w:sz w:val="24"/>
          <w:szCs w:val="24"/>
          <w:vertAlign w:val="subscript"/>
        </w:rPr>
        <w:t>2</w:t>
      </w:r>
      <w:r w:rsidRPr="007E3E89">
        <w:rPr>
          <w:rFonts w:ascii="Calibri" w:hAnsi="Calibri" w:cs="Arial"/>
          <w:sz w:val="24"/>
          <w:szCs w:val="24"/>
        </w:rPr>
        <w:t>CO</w:t>
      </w:r>
      <w:r w:rsidRPr="007E3E89">
        <w:rPr>
          <w:rFonts w:ascii="Calibri" w:hAnsi="Calibri" w:cs="Arial"/>
          <w:sz w:val="24"/>
          <w:szCs w:val="24"/>
          <w:vertAlign w:val="subscript"/>
        </w:rPr>
        <w:t>3</w:t>
      </w:r>
    </w:p>
    <w:p w:rsidR="00AA03DD" w:rsidRPr="003523E2" w:rsidRDefault="00AA03DD" w:rsidP="00AA03DD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</w:t>
      </w:r>
      <w:r w:rsidRPr="003523E2">
        <w:rPr>
          <w:rFonts w:ascii="Calibri" w:hAnsi="Calibri" w:cs="Arial"/>
          <w:sz w:val="24"/>
          <w:szCs w:val="24"/>
        </w:rPr>
        <w:t>laba kiselina, njezine se soli otapaju u jačim kiselinama, npr:</w:t>
      </w:r>
    </w:p>
    <w:p w:rsidR="00AA03DD" w:rsidRPr="003523E2" w:rsidRDefault="00AA03DD" w:rsidP="00AA03DD">
      <w:pPr>
        <w:spacing w:after="0"/>
        <w:rPr>
          <w:rFonts w:ascii="Calibri" w:hAnsi="Calibri" w:cs="Arial"/>
          <w:sz w:val="24"/>
          <w:szCs w:val="24"/>
        </w:rPr>
      </w:pPr>
    </w:p>
    <w:p w:rsidR="00AA03DD" w:rsidRDefault="00AA03DD" w:rsidP="00AA03DD">
      <w:pPr>
        <w:spacing w:after="0"/>
        <w:jc w:val="center"/>
        <w:rPr>
          <w:rFonts w:ascii="Calibri" w:hAnsi="Calibri" w:cs="Arial"/>
          <w:sz w:val="24"/>
          <w:szCs w:val="24"/>
          <w:vertAlign w:val="subscript"/>
        </w:rPr>
      </w:pPr>
      <w:r w:rsidRPr="003523E2">
        <w:rPr>
          <w:rFonts w:ascii="Calibri" w:hAnsi="Calibri" w:cs="Arial"/>
          <w:sz w:val="24"/>
          <w:szCs w:val="24"/>
        </w:rPr>
        <w:t>CaCO</w:t>
      </w:r>
      <w:r w:rsidRPr="003523E2">
        <w:rPr>
          <w:rFonts w:ascii="Calibri" w:hAnsi="Calibri" w:cs="Arial"/>
          <w:sz w:val="24"/>
          <w:szCs w:val="24"/>
          <w:vertAlign w:val="subscript"/>
        </w:rPr>
        <w:t>3</w:t>
      </w:r>
      <w:r w:rsidRPr="003523E2">
        <w:rPr>
          <w:rFonts w:ascii="Calibri" w:hAnsi="Calibri" w:cs="Arial"/>
          <w:sz w:val="24"/>
          <w:szCs w:val="24"/>
        </w:rPr>
        <w:t xml:space="preserve"> + 2 HCl </w:t>
      </w:r>
      <w:r w:rsidRPr="003523E2">
        <w:rPr>
          <w:rFonts w:ascii="Calibri" w:hAnsi="Calibri" w:cs="Arial"/>
          <w:sz w:val="24"/>
          <w:szCs w:val="24"/>
        </w:rPr>
        <w:sym w:font="Wingdings" w:char="F0E0"/>
      </w:r>
      <w:r w:rsidRPr="003523E2">
        <w:rPr>
          <w:rFonts w:ascii="Calibri" w:hAnsi="Calibri" w:cs="Arial"/>
          <w:sz w:val="24"/>
          <w:szCs w:val="24"/>
        </w:rPr>
        <w:t xml:space="preserve"> CaCl</w:t>
      </w:r>
      <w:r w:rsidRPr="003523E2">
        <w:rPr>
          <w:rFonts w:ascii="Calibri" w:hAnsi="Calibri" w:cs="Arial"/>
          <w:sz w:val="24"/>
          <w:szCs w:val="24"/>
          <w:vertAlign w:val="subscript"/>
        </w:rPr>
        <w:t>2</w:t>
      </w:r>
      <w:r w:rsidRPr="003523E2">
        <w:rPr>
          <w:rFonts w:ascii="Calibri" w:hAnsi="Calibri" w:cs="Arial"/>
          <w:sz w:val="24"/>
          <w:szCs w:val="24"/>
        </w:rPr>
        <w:t xml:space="preserve"> + H</w:t>
      </w:r>
      <w:r w:rsidRPr="003523E2">
        <w:rPr>
          <w:rFonts w:ascii="Calibri" w:hAnsi="Calibri" w:cs="Arial"/>
          <w:sz w:val="24"/>
          <w:szCs w:val="24"/>
          <w:vertAlign w:val="subscript"/>
        </w:rPr>
        <w:t>2</w:t>
      </w:r>
      <w:r w:rsidRPr="003523E2">
        <w:rPr>
          <w:rFonts w:ascii="Calibri" w:hAnsi="Calibri" w:cs="Arial"/>
          <w:sz w:val="24"/>
          <w:szCs w:val="24"/>
        </w:rPr>
        <w:t>O + CO</w:t>
      </w:r>
      <w:r w:rsidRPr="003523E2">
        <w:rPr>
          <w:rFonts w:ascii="Calibri" w:hAnsi="Calibri" w:cs="Arial"/>
          <w:sz w:val="24"/>
          <w:szCs w:val="24"/>
          <w:vertAlign w:val="subscript"/>
        </w:rPr>
        <w:t>2</w:t>
      </w:r>
    </w:p>
    <w:p w:rsidR="00AA03DD" w:rsidRPr="003523E2" w:rsidRDefault="00AA03DD" w:rsidP="00AA03DD">
      <w:pPr>
        <w:spacing w:after="0"/>
        <w:jc w:val="center"/>
        <w:rPr>
          <w:rFonts w:ascii="Calibri" w:hAnsi="Calibri" w:cs="Arial"/>
          <w:sz w:val="24"/>
          <w:szCs w:val="24"/>
        </w:rPr>
      </w:pPr>
    </w:p>
    <w:p w:rsidR="00AA03DD" w:rsidRPr="003523E2" w:rsidRDefault="00AA03DD" w:rsidP="00AA03DD">
      <w:pPr>
        <w:spacing w:after="0"/>
        <w:rPr>
          <w:rFonts w:ascii="Calibri" w:hAnsi="Calibri" w:cs="Arial"/>
          <w:b/>
          <w:sz w:val="24"/>
          <w:szCs w:val="24"/>
        </w:rPr>
      </w:pPr>
      <w:r w:rsidRPr="003523E2">
        <w:rPr>
          <w:rFonts w:ascii="Calibri" w:hAnsi="Calibri" w:cs="Arial"/>
          <w:b/>
          <w:sz w:val="24"/>
          <w:szCs w:val="24"/>
        </w:rPr>
        <w:t>KALCIJEV KARBONAT (CaCO</w:t>
      </w:r>
      <w:r w:rsidRPr="003523E2">
        <w:rPr>
          <w:rFonts w:ascii="Calibri" w:hAnsi="Calibri" w:cs="Arial"/>
          <w:b/>
          <w:sz w:val="24"/>
          <w:szCs w:val="24"/>
          <w:vertAlign w:val="subscript"/>
        </w:rPr>
        <w:t>3</w:t>
      </w:r>
      <w:r w:rsidRPr="003523E2">
        <w:rPr>
          <w:rFonts w:ascii="Calibri" w:hAnsi="Calibri" w:cs="Arial"/>
          <w:b/>
          <w:sz w:val="24"/>
          <w:szCs w:val="24"/>
        </w:rPr>
        <w:t>)</w:t>
      </w:r>
    </w:p>
    <w:p w:rsidR="00AA03DD" w:rsidRDefault="00AA03DD" w:rsidP="00AA03D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3523E2">
        <w:rPr>
          <w:rFonts w:ascii="Calibri" w:hAnsi="Calibri" w:cs="Arial"/>
          <w:sz w:val="24"/>
          <w:szCs w:val="24"/>
        </w:rPr>
        <w:t>astaje reakcijom kalcijeve lužine i ugljikovog(IV) oksida:</w:t>
      </w:r>
      <w:r>
        <w:rPr>
          <w:rFonts w:ascii="Calibri" w:hAnsi="Calibri" w:cs="Arial"/>
          <w:sz w:val="24"/>
          <w:szCs w:val="24"/>
        </w:rPr>
        <w:t xml:space="preserve">      </w:t>
      </w:r>
      <w:r w:rsidRPr="007E3E89">
        <w:rPr>
          <w:rFonts w:ascii="Calibri" w:hAnsi="Calibri" w:cs="Arial"/>
          <w:sz w:val="24"/>
          <w:szCs w:val="24"/>
        </w:rPr>
        <w:t>Ca(OH)</w:t>
      </w:r>
      <w:r w:rsidRPr="007E3E89">
        <w:rPr>
          <w:rFonts w:ascii="Calibri" w:hAnsi="Calibri" w:cs="Arial"/>
          <w:sz w:val="24"/>
          <w:szCs w:val="24"/>
          <w:vertAlign w:val="subscript"/>
        </w:rPr>
        <w:t>2</w:t>
      </w:r>
      <w:r w:rsidRPr="007E3E89">
        <w:rPr>
          <w:rFonts w:ascii="Calibri" w:hAnsi="Calibri" w:cs="Arial"/>
          <w:sz w:val="24"/>
          <w:szCs w:val="24"/>
        </w:rPr>
        <w:t xml:space="preserve"> + CO</w:t>
      </w:r>
      <w:r w:rsidRPr="007E3E89">
        <w:rPr>
          <w:rFonts w:ascii="Calibri" w:hAnsi="Calibri" w:cs="Arial"/>
          <w:sz w:val="24"/>
          <w:szCs w:val="24"/>
          <w:vertAlign w:val="subscript"/>
        </w:rPr>
        <w:t>2</w:t>
      </w:r>
      <w:r w:rsidRPr="007E3E89">
        <w:rPr>
          <w:rFonts w:ascii="Calibri" w:hAnsi="Calibri" w:cs="Arial"/>
          <w:sz w:val="24"/>
          <w:szCs w:val="24"/>
        </w:rPr>
        <w:t xml:space="preserve"> </w:t>
      </w:r>
      <w:r w:rsidRPr="003523E2">
        <w:rPr>
          <w:rFonts w:ascii="Calibri" w:hAnsi="Calibri" w:cs="Arial"/>
          <w:sz w:val="24"/>
          <w:szCs w:val="24"/>
        </w:rPr>
        <w:sym w:font="Wingdings" w:char="F0E0"/>
      </w:r>
      <w:r w:rsidRPr="007E3E89">
        <w:rPr>
          <w:rFonts w:ascii="Calibri" w:hAnsi="Calibri" w:cs="Arial"/>
          <w:sz w:val="24"/>
          <w:szCs w:val="24"/>
        </w:rPr>
        <w:t xml:space="preserve"> CaCO</w:t>
      </w:r>
      <w:r w:rsidRPr="007E3E89">
        <w:rPr>
          <w:rFonts w:ascii="Calibri" w:hAnsi="Calibri" w:cs="Arial"/>
          <w:sz w:val="24"/>
          <w:szCs w:val="24"/>
          <w:vertAlign w:val="subscript"/>
        </w:rPr>
        <w:t>3</w:t>
      </w:r>
      <w:r w:rsidRPr="007E3E89">
        <w:rPr>
          <w:rFonts w:ascii="Calibri" w:hAnsi="Calibri" w:cs="Arial"/>
          <w:sz w:val="24"/>
          <w:szCs w:val="24"/>
        </w:rPr>
        <w:t xml:space="preserve"> + H</w:t>
      </w:r>
      <w:r w:rsidRPr="007E3E89">
        <w:rPr>
          <w:rFonts w:ascii="Calibri" w:hAnsi="Calibri" w:cs="Arial"/>
          <w:sz w:val="24"/>
          <w:szCs w:val="24"/>
          <w:vertAlign w:val="subscript"/>
        </w:rPr>
        <w:t>2</w:t>
      </w:r>
      <w:r w:rsidRPr="007E3E89">
        <w:rPr>
          <w:rFonts w:ascii="Calibri" w:hAnsi="Calibri" w:cs="Arial"/>
          <w:sz w:val="24"/>
          <w:szCs w:val="24"/>
        </w:rPr>
        <w:t>O</w:t>
      </w:r>
    </w:p>
    <w:p w:rsidR="00AA03DD" w:rsidRDefault="00AA03DD" w:rsidP="00AA03DD">
      <w:pPr>
        <w:rPr>
          <w:rFonts w:ascii="Calibri" w:hAnsi="Calibri" w:cs="Arial"/>
          <w:sz w:val="24"/>
          <w:szCs w:val="24"/>
        </w:rPr>
      </w:pPr>
    </w:p>
    <w:p w:rsidR="00AA03DD" w:rsidRPr="00A4111E" w:rsidRDefault="00AA03DD" w:rsidP="00AA03DD">
      <w:pPr>
        <w:spacing w:after="0"/>
        <w:jc w:val="center"/>
        <w:rPr>
          <w:rFonts w:ascii="Calibri" w:hAnsi="Calibri" w:cs="Arial"/>
          <w:b/>
          <w:i/>
          <w:sz w:val="28"/>
          <w:szCs w:val="28"/>
        </w:rPr>
      </w:pPr>
      <w:r w:rsidRPr="00A97198">
        <w:rPr>
          <w:rFonts w:ascii="Calibri" w:hAnsi="Calibri" w:cs="Arial"/>
          <w:b/>
          <w:i/>
          <w:sz w:val="28"/>
          <w:szCs w:val="28"/>
        </w:rPr>
        <w:t>KRUŽENJE UGLJIKA U PRIRODI</w:t>
      </w:r>
    </w:p>
    <w:p w:rsidR="00AA03DD" w:rsidRPr="00A97198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r w:rsidRPr="00A97198">
        <w:rPr>
          <w:rFonts w:ascii="Calibri" w:hAnsi="Calibri" w:cs="Arial"/>
          <w:b/>
          <w:sz w:val="24"/>
          <w:szCs w:val="24"/>
        </w:rPr>
        <w:t xml:space="preserve">FOTOSINTEZA – </w:t>
      </w:r>
      <w:r w:rsidRPr="00A97198">
        <w:rPr>
          <w:rFonts w:ascii="Calibri" w:hAnsi="Calibri" w:cs="Arial"/>
          <w:sz w:val="24"/>
          <w:szCs w:val="24"/>
        </w:rPr>
        <w:t>proces u kojem biljka pomoću Sunčeve energije i klorofila ugljikov(IV) oksid i vodu pretvara u šećer glukozu i kisik</w:t>
      </w:r>
    </w:p>
    <w:p w:rsidR="00AA03DD" w:rsidRPr="00A97198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-18415</wp:posOffset>
                </wp:positionV>
                <wp:extent cx="1295400" cy="330835"/>
                <wp:effectExtent l="8890" t="10160" r="1016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D" w:rsidRPr="00D708D1" w:rsidRDefault="00AA03DD" w:rsidP="00AA03D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708D1">
                              <w:rPr>
                                <w:rFonts w:ascii="Calibri" w:hAnsi="Calibri"/>
                              </w:rPr>
                              <w:t>Sunčeva energija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45pt;margin-top:-1.45pt;width:102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" strokecolor="white">
                <v:textbox>
                  <w:txbxContent>
                    <w:p w:rsidR="00AA03DD" w:rsidRPr="00D708D1" w:rsidRDefault="00AA03DD" w:rsidP="00AA03DD">
                      <w:pPr>
                        <w:rPr>
                          <w:rFonts w:ascii="Calibri" w:hAnsi="Calibri"/>
                        </w:rPr>
                      </w:pPr>
                      <w:r w:rsidRPr="00D708D1">
                        <w:rPr>
                          <w:rFonts w:ascii="Calibri" w:hAnsi="Calibri"/>
                        </w:rPr>
                        <w:t>Sunčeva energija</w:t>
                      </w:r>
                    </w:p>
                  </w:txbxContent>
                </v:textbox>
              </v:shape>
            </w:pict>
          </mc:Fallback>
        </mc:AlternateContent>
      </w:r>
    </w:p>
    <w:p w:rsidR="00AA03DD" w:rsidRPr="00A97198" w:rsidRDefault="00AA03DD" w:rsidP="00AA03DD">
      <w:pPr>
        <w:spacing w:after="0"/>
        <w:rPr>
          <w:rFonts w:ascii="Calibri" w:hAnsi="Calibri" w:cs="Arial"/>
          <w:sz w:val="24"/>
          <w:szCs w:val="24"/>
        </w:rPr>
      </w:pPr>
    </w:p>
    <w:p w:rsidR="00AA03DD" w:rsidRPr="00A97198" w:rsidRDefault="00AA03DD" w:rsidP="00AA03D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100330</wp:posOffset>
                </wp:positionV>
                <wp:extent cx="942975" cy="0"/>
                <wp:effectExtent l="5080" t="52705" r="23495" b="615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02EC" id="Straight Arrow Connector 4" o:spid="_x0000_s1026" type="#_x0000_t32" style="position:absolute;margin-left:205.9pt;margin-top:7.9pt;width:7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A97198">
        <w:rPr>
          <w:rFonts w:ascii="Calibri" w:hAnsi="Calibri" w:cs="Arial"/>
          <w:b/>
          <w:sz w:val="24"/>
          <w:szCs w:val="24"/>
        </w:rPr>
        <w:t>6 CO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2</w:t>
      </w:r>
      <w:r w:rsidRPr="00A97198">
        <w:rPr>
          <w:rFonts w:ascii="Calibri" w:hAnsi="Calibri" w:cs="Arial"/>
          <w:b/>
          <w:sz w:val="24"/>
          <w:szCs w:val="24"/>
        </w:rPr>
        <w:t xml:space="preserve"> + 6 H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2</w:t>
      </w:r>
      <w:r w:rsidRPr="00A97198">
        <w:rPr>
          <w:rFonts w:ascii="Calibri" w:hAnsi="Calibri" w:cs="Arial"/>
          <w:b/>
          <w:sz w:val="24"/>
          <w:szCs w:val="24"/>
        </w:rPr>
        <w:t>O                            C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6</w:t>
      </w:r>
      <w:r w:rsidRPr="00A97198">
        <w:rPr>
          <w:rFonts w:ascii="Calibri" w:hAnsi="Calibri" w:cs="Arial"/>
          <w:b/>
          <w:sz w:val="24"/>
          <w:szCs w:val="24"/>
        </w:rPr>
        <w:t>H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12</w:t>
      </w:r>
      <w:r w:rsidRPr="00A97198">
        <w:rPr>
          <w:rFonts w:ascii="Calibri" w:hAnsi="Calibri" w:cs="Arial"/>
          <w:b/>
          <w:sz w:val="24"/>
          <w:szCs w:val="24"/>
        </w:rPr>
        <w:t>O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6</w:t>
      </w:r>
      <w:r w:rsidRPr="00A97198">
        <w:rPr>
          <w:rFonts w:ascii="Calibri" w:hAnsi="Calibri" w:cs="Arial"/>
          <w:b/>
          <w:sz w:val="24"/>
          <w:szCs w:val="24"/>
        </w:rPr>
        <w:t xml:space="preserve"> + 6 O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2</w:t>
      </w:r>
    </w:p>
    <w:p w:rsidR="00AA03DD" w:rsidRPr="00A97198" w:rsidRDefault="00AA03DD" w:rsidP="00AA03DD">
      <w:pPr>
        <w:spacing w:after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1905</wp:posOffset>
                </wp:positionV>
                <wp:extent cx="761365" cy="304800"/>
                <wp:effectExtent l="12065" t="11430" r="762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D" w:rsidRPr="00D708D1" w:rsidRDefault="00AA03DD" w:rsidP="00AA03D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708D1">
                              <w:rPr>
                                <w:rFonts w:ascii="Calibri" w:hAnsi="Calibri"/>
                              </w:rPr>
                              <w:t>klorofil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3.2pt;margin-top:.15pt;width:59.9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" strokecolor="white">
                <v:textbox>
                  <w:txbxContent>
                    <w:p w:rsidR="00AA03DD" w:rsidRPr="00D708D1" w:rsidRDefault="00AA03DD" w:rsidP="00AA03DD">
                      <w:pPr>
                        <w:rPr>
                          <w:rFonts w:ascii="Calibri" w:hAnsi="Calibri"/>
                        </w:rPr>
                      </w:pPr>
                      <w:r w:rsidRPr="00D708D1">
                        <w:rPr>
                          <w:rFonts w:ascii="Calibri" w:hAnsi="Calibri"/>
                        </w:rPr>
                        <w:t>klorofil</w:t>
                      </w:r>
                    </w:p>
                  </w:txbxContent>
                </v:textbox>
              </v:shape>
            </w:pict>
          </mc:Fallback>
        </mc:AlternateContent>
      </w:r>
    </w:p>
    <w:p w:rsidR="00AA03DD" w:rsidRPr="00A97198" w:rsidRDefault="00AA03DD" w:rsidP="00AA03DD">
      <w:pPr>
        <w:spacing w:after="0"/>
        <w:jc w:val="center"/>
        <w:rPr>
          <w:rFonts w:ascii="Calibri" w:hAnsi="Calibri" w:cs="Arial"/>
          <w:sz w:val="24"/>
          <w:szCs w:val="24"/>
        </w:rPr>
      </w:pPr>
    </w:p>
    <w:p w:rsidR="00AA03DD" w:rsidRPr="00A97198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r w:rsidRPr="00A97198">
        <w:rPr>
          <w:rFonts w:ascii="Calibri" w:hAnsi="Calibri" w:cs="Arial"/>
          <w:b/>
          <w:sz w:val="24"/>
          <w:szCs w:val="24"/>
        </w:rPr>
        <w:t xml:space="preserve">STANIČNO DISANJE – </w:t>
      </w:r>
      <w:r w:rsidRPr="00A97198">
        <w:rPr>
          <w:rFonts w:ascii="Calibri" w:hAnsi="Calibri" w:cs="Arial"/>
          <w:sz w:val="24"/>
          <w:szCs w:val="24"/>
        </w:rPr>
        <w:t xml:space="preserve">šećer glukoza </w:t>
      </w:r>
      <w:r>
        <w:rPr>
          <w:rFonts w:ascii="Calibri" w:hAnsi="Calibri" w:cs="Arial"/>
          <w:sz w:val="24"/>
          <w:szCs w:val="24"/>
        </w:rPr>
        <w:t>„</w:t>
      </w:r>
      <w:r w:rsidRPr="00A97198">
        <w:rPr>
          <w:rFonts w:ascii="Calibri" w:hAnsi="Calibri" w:cs="Arial"/>
          <w:sz w:val="24"/>
          <w:szCs w:val="24"/>
        </w:rPr>
        <w:t>izgara</w:t>
      </w:r>
      <w:r>
        <w:rPr>
          <w:rFonts w:ascii="Calibri" w:hAnsi="Calibri" w:cs="Arial"/>
          <w:sz w:val="24"/>
          <w:szCs w:val="24"/>
        </w:rPr>
        <w:t>“</w:t>
      </w:r>
      <w:r w:rsidRPr="00A97198">
        <w:rPr>
          <w:rFonts w:ascii="Calibri" w:hAnsi="Calibri" w:cs="Arial"/>
          <w:sz w:val="24"/>
          <w:szCs w:val="24"/>
        </w:rPr>
        <w:t xml:space="preserve"> s kisikom iz zraka u ugljikov(IV) oksid i vodu, dajući potrebnu energiju stanici</w:t>
      </w:r>
    </w:p>
    <w:p w:rsidR="00AA03DD" w:rsidRPr="00A97198" w:rsidRDefault="00AA03DD" w:rsidP="00AA03DD">
      <w:pPr>
        <w:spacing w:after="0"/>
        <w:rPr>
          <w:rFonts w:ascii="Calibri" w:hAnsi="Calibri" w:cs="Arial"/>
          <w:sz w:val="24"/>
          <w:szCs w:val="24"/>
        </w:rPr>
      </w:pPr>
    </w:p>
    <w:p w:rsidR="00AA03DD" w:rsidRPr="00A97198" w:rsidRDefault="00AA03DD" w:rsidP="00AA03D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A97198">
        <w:rPr>
          <w:rFonts w:ascii="Calibri" w:hAnsi="Calibri" w:cs="Arial"/>
          <w:b/>
          <w:sz w:val="24"/>
          <w:szCs w:val="24"/>
        </w:rPr>
        <w:t>C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6</w:t>
      </w:r>
      <w:r w:rsidRPr="00A97198">
        <w:rPr>
          <w:rFonts w:ascii="Calibri" w:hAnsi="Calibri" w:cs="Arial"/>
          <w:b/>
          <w:sz w:val="24"/>
          <w:szCs w:val="24"/>
        </w:rPr>
        <w:t>H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12</w:t>
      </w:r>
      <w:r w:rsidRPr="00A97198">
        <w:rPr>
          <w:rFonts w:ascii="Calibri" w:hAnsi="Calibri" w:cs="Arial"/>
          <w:b/>
          <w:sz w:val="24"/>
          <w:szCs w:val="24"/>
        </w:rPr>
        <w:t>O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6</w:t>
      </w:r>
      <w:r w:rsidRPr="00A97198">
        <w:rPr>
          <w:rFonts w:ascii="Calibri" w:hAnsi="Calibri" w:cs="Arial"/>
          <w:b/>
          <w:sz w:val="24"/>
          <w:szCs w:val="24"/>
        </w:rPr>
        <w:t xml:space="preserve"> + 6 O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2</w:t>
      </w:r>
      <w:r w:rsidRPr="00A97198">
        <w:rPr>
          <w:rFonts w:ascii="Calibri" w:hAnsi="Calibri" w:cs="Arial"/>
          <w:b/>
          <w:sz w:val="24"/>
          <w:szCs w:val="24"/>
        </w:rPr>
        <w:t xml:space="preserve"> </w:t>
      </w:r>
      <w:r w:rsidRPr="00A97198">
        <w:rPr>
          <w:rFonts w:ascii="Calibri" w:hAnsi="Calibri" w:cs="Arial"/>
          <w:b/>
          <w:sz w:val="24"/>
          <w:szCs w:val="24"/>
        </w:rPr>
        <w:sym w:font="Wingdings" w:char="F0E0"/>
      </w:r>
      <w:r w:rsidRPr="00A97198">
        <w:rPr>
          <w:rFonts w:ascii="Calibri" w:hAnsi="Calibri" w:cs="Arial"/>
          <w:b/>
          <w:sz w:val="24"/>
          <w:szCs w:val="24"/>
        </w:rPr>
        <w:t xml:space="preserve"> 6 CO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2</w:t>
      </w:r>
      <w:r w:rsidRPr="00A97198">
        <w:rPr>
          <w:rFonts w:ascii="Calibri" w:hAnsi="Calibri" w:cs="Arial"/>
          <w:b/>
          <w:sz w:val="24"/>
          <w:szCs w:val="24"/>
        </w:rPr>
        <w:t xml:space="preserve"> + 6 H</w:t>
      </w:r>
      <w:r w:rsidRPr="00A97198">
        <w:rPr>
          <w:rFonts w:ascii="Calibri" w:hAnsi="Calibri" w:cs="Arial"/>
          <w:b/>
          <w:sz w:val="24"/>
          <w:szCs w:val="24"/>
          <w:vertAlign w:val="subscript"/>
        </w:rPr>
        <w:t>2</w:t>
      </w:r>
      <w:r w:rsidRPr="00A97198">
        <w:rPr>
          <w:rFonts w:ascii="Calibri" w:hAnsi="Calibri" w:cs="Arial"/>
          <w:b/>
          <w:sz w:val="24"/>
          <w:szCs w:val="24"/>
        </w:rPr>
        <w:t>O; uz oslobođenu energiju</w:t>
      </w:r>
    </w:p>
    <w:p w:rsidR="00AA03DD" w:rsidRPr="00A97198" w:rsidRDefault="00AA03DD" w:rsidP="00AA03D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AA03DD" w:rsidRPr="00A97198" w:rsidRDefault="00AA03DD" w:rsidP="00AA03DD">
      <w:pPr>
        <w:spacing w:after="0"/>
        <w:rPr>
          <w:rFonts w:ascii="Calibri" w:hAnsi="Calibri" w:cs="Arial"/>
          <w:sz w:val="24"/>
          <w:szCs w:val="24"/>
        </w:rPr>
      </w:pPr>
      <w:r w:rsidRPr="00A97198">
        <w:rPr>
          <w:rFonts w:ascii="Calibri" w:hAnsi="Calibri" w:cs="Arial"/>
          <w:b/>
          <w:sz w:val="24"/>
          <w:szCs w:val="24"/>
        </w:rPr>
        <w:t xml:space="preserve">POUGLJENJIVANJE (KARBONIZACIJA) – </w:t>
      </w:r>
      <w:r w:rsidRPr="00A97198">
        <w:rPr>
          <w:rFonts w:ascii="Calibri" w:hAnsi="Calibri" w:cs="Arial"/>
          <w:sz w:val="24"/>
          <w:szCs w:val="24"/>
        </w:rPr>
        <w:t>proces tijekom kojeg ostaci šuma pod površinom zemlje, bez prisutnosti kisika, uz visoki tlak i temperaturu daju ugljen</w:t>
      </w:r>
    </w:p>
    <w:p w:rsidR="00AA03DD" w:rsidRPr="00A97198" w:rsidRDefault="00AA03DD" w:rsidP="00AA03DD">
      <w:pPr>
        <w:spacing w:after="0"/>
        <w:rPr>
          <w:rFonts w:ascii="Calibri" w:hAnsi="Calibri" w:cs="Arial"/>
          <w:sz w:val="24"/>
          <w:szCs w:val="24"/>
        </w:rPr>
      </w:pPr>
    </w:p>
    <w:p w:rsidR="00AA03DD" w:rsidRPr="00A97198" w:rsidRDefault="00AA03DD" w:rsidP="00AA03DD">
      <w:pPr>
        <w:spacing w:after="0"/>
        <w:rPr>
          <w:rFonts w:ascii="Calibri" w:hAnsi="Calibri" w:cs="Arial"/>
          <w:b/>
          <w:caps/>
          <w:sz w:val="24"/>
          <w:szCs w:val="24"/>
        </w:rPr>
      </w:pPr>
      <w:r w:rsidRPr="00A97198">
        <w:rPr>
          <w:rFonts w:ascii="Calibri" w:hAnsi="Calibri" w:cs="Arial"/>
          <w:b/>
          <w:caps/>
          <w:sz w:val="24"/>
          <w:szCs w:val="24"/>
        </w:rPr>
        <w:t>PROCESI ODGOVORNI ZA KRUŽENJE UGLJIKA U PRIRODI:</w:t>
      </w:r>
    </w:p>
    <w:p w:rsidR="00AA03DD" w:rsidRPr="00A97198" w:rsidRDefault="00AA03DD" w:rsidP="00AA03DD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AA03DD" w:rsidRPr="00A97198" w:rsidRDefault="00AA03DD" w:rsidP="00AA03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97198">
        <w:rPr>
          <w:rFonts w:cs="Arial"/>
          <w:sz w:val="24"/>
          <w:szCs w:val="24"/>
        </w:rPr>
        <w:t xml:space="preserve">fotosinteza </w:t>
      </w:r>
    </w:p>
    <w:p w:rsidR="00AA03DD" w:rsidRPr="00A97198" w:rsidRDefault="00AA03DD" w:rsidP="00AA03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97198">
        <w:rPr>
          <w:rFonts w:cs="Arial"/>
          <w:sz w:val="24"/>
          <w:szCs w:val="24"/>
        </w:rPr>
        <w:t>stanično disanje</w:t>
      </w:r>
    </w:p>
    <w:p w:rsidR="00AA03DD" w:rsidRPr="00A97198" w:rsidRDefault="00AA03DD" w:rsidP="00AA03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97198">
        <w:rPr>
          <w:rFonts w:cs="Arial"/>
          <w:sz w:val="24"/>
          <w:szCs w:val="24"/>
        </w:rPr>
        <w:t>razgradnja organske tvari</w:t>
      </w:r>
    </w:p>
    <w:p w:rsidR="00AA03DD" w:rsidRPr="00A97198" w:rsidRDefault="00AA03DD" w:rsidP="00AA03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97198">
        <w:rPr>
          <w:rFonts w:cs="Arial"/>
          <w:sz w:val="24"/>
          <w:szCs w:val="24"/>
        </w:rPr>
        <w:t>karbonizacija</w:t>
      </w:r>
    </w:p>
    <w:p w:rsidR="00AA03DD" w:rsidRPr="00A97198" w:rsidRDefault="00AA03DD" w:rsidP="00AA03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97198">
        <w:rPr>
          <w:rFonts w:cs="Arial"/>
          <w:sz w:val="24"/>
          <w:szCs w:val="24"/>
        </w:rPr>
        <w:t>otapanje stijena pomoću kiselina</w:t>
      </w:r>
    </w:p>
    <w:p w:rsidR="00AA03DD" w:rsidRDefault="00AA03DD" w:rsidP="00AA03DD">
      <w:pPr>
        <w:rPr>
          <w:rFonts w:cs="Arial"/>
          <w:sz w:val="24"/>
          <w:szCs w:val="24"/>
        </w:rPr>
      </w:pPr>
      <w:r w:rsidRPr="00A97198">
        <w:rPr>
          <w:rFonts w:cs="Arial"/>
          <w:sz w:val="24"/>
          <w:szCs w:val="24"/>
        </w:rPr>
        <w:t>otapanje CO</w:t>
      </w:r>
      <w:r w:rsidRPr="00A97198">
        <w:rPr>
          <w:rFonts w:cs="Arial"/>
          <w:sz w:val="24"/>
          <w:szCs w:val="24"/>
          <w:vertAlign w:val="subscript"/>
        </w:rPr>
        <w:t xml:space="preserve">2 </w:t>
      </w:r>
      <w:r w:rsidRPr="00A97198">
        <w:rPr>
          <w:rFonts w:cs="Arial"/>
          <w:sz w:val="24"/>
          <w:szCs w:val="24"/>
        </w:rPr>
        <w:t>u vodi</w:t>
      </w:r>
    </w:p>
    <w:p w:rsidR="002C4336" w:rsidRDefault="002C4336" w:rsidP="00AA03DD">
      <w:pPr>
        <w:rPr>
          <w:rFonts w:cs="Arial"/>
          <w:sz w:val="24"/>
          <w:szCs w:val="24"/>
        </w:rPr>
      </w:pPr>
    </w:p>
    <w:p w:rsidR="002C4336" w:rsidRDefault="002C4336" w:rsidP="00AA03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Vapnena voda je reagens za dokazivanje ugljikovog dioksida_ ona se zamuti</w:t>
      </w:r>
    </w:p>
    <w:p w:rsidR="002C4336" w:rsidRDefault="002C4336" w:rsidP="00AA03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Ugljikov dioksid- pokus: izlazi iz </w:t>
      </w:r>
      <w:proofErr w:type="spellStart"/>
      <w:r>
        <w:rPr>
          <w:rFonts w:cs="Arial"/>
          <w:sz w:val="24"/>
          <w:szCs w:val="24"/>
        </w:rPr>
        <w:t>coca</w:t>
      </w:r>
      <w:proofErr w:type="spellEnd"/>
      <w:r>
        <w:rPr>
          <w:rFonts w:cs="Arial"/>
          <w:sz w:val="24"/>
          <w:szCs w:val="24"/>
        </w:rPr>
        <w:t>-cole i mineralne vode i ugasi svijeću-ne podržava gorenje i teži je od zraka</w:t>
      </w:r>
    </w:p>
    <w:p w:rsidR="002C4336" w:rsidRDefault="002C4336" w:rsidP="00AA03DD"/>
    <w:sectPr w:rsidR="002C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8F"/>
    <w:multiLevelType w:val="hybridMultilevel"/>
    <w:tmpl w:val="8FFE8A18"/>
    <w:lvl w:ilvl="0" w:tplc="29DC5E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35B78"/>
    <w:multiLevelType w:val="hybridMultilevel"/>
    <w:tmpl w:val="5B2295B6"/>
    <w:lvl w:ilvl="0" w:tplc="E064EF36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94674E2"/>
    <w:multiLevelType w:val="hybridMultilevel"/>
    <w:tmpl w:val="229AD1AA"/>
    <w:lvl w:ilvl="0" w:tplc="CDB06B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DD"/>
    <w:rsid w:val="002C4336"/>
    <w:rsid w:val="00AA03DD"/>
    <w:rsid w:val="00F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0122-0284-44A0-8181-63129F0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3DD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</cp:lastModifiedBy>
  <cp:revision>2</cp:revision>
  <cp:lastPrinted>2015-12-17T18:09:00Z</cp:lastPrinted>
  <dcterms:created xsi:type="dcterms:W3CDTF">2015-12-15T11:24:00Z</dcterms:created>
  <dcterms:modified xsi:type="dcterms:W3CDTF">2015-12-17T18:09:00Z</dcterms:modified>
</cp:coreProperties>
</file>