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54" w:rsidRDefault="00763B54" w:rsidP="00763B54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22"/>
          <w:szCs w:val="22"/>
          <w:lang w:eastAsia="hr-HR"/>
        </w:rPr>
      </w:pPr>
      <w:r w:rsidRPr="007C4D26">
        <w:rPr>
          <w:rFonts w:asciiTheme="minorHAnsi" w:hAnsiTheme="minorHAnsi"/>
          <w:b/>
          <w:bCs/>
          <w:kern w:val="36"/>
          <w:sz w:val="22"/>
          <w:szCs w:val="22"/>
          <w:lang w:eastAsia="hr-HR"/>
        </w:rPr>
        <w:t xml:space="preserve">Natječaj za izbor i imenovanje ravnatelja/ravnateljice škole </w:t>
      </w:r>
    </w:p>
    <w:p w:rsidR="00BB6E24" w:rsidRDefault="00BB6E24" w:rsidP="00763B54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22"/>
          <w:szCs w:val="22"/>
          <w:lang w:eastAsia="hr-HR"/>
        </w:rPr>
      </w:pPr>
      <w:r>
        <w:rPr>
          <w:rFonts w:asciiTheme="minorHAnsi" w:hAnsiTheme="minorHAnsi"/>
          <w:b/>
          <w:bCs/>
          <w:kern w:val="36"/>
          <w:sz w:val="22"/>
          <w:szCs w:val="22"/>
          <w:lang w:eastAsia="hr-HR"/>
        </w:rPr>
        <w:t>Natječaj objavljen u Večernjem listu, 23.11.2016.</w:t>
      </w:r>
    </w:p>
    <w:p w:rsidR="00BB6E24" w:rsidRPr="007C4D26" w:rsidRDefault="00BB6E24" w:rsidP="00763B54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22"/>
          <w:szCs w:val="22"/>
          <w:lang w:eastAsia="hr-HR"/>
        </w:rPr>
      </w:pPr>
      <w:bookmarkStart w:id="0" w:name="_GoBack"/>
      <w:bookmarkEnd w:id="0"/>
      <w:r>
        <w:rPr>
          <w:rFonts w:asciiTheme="minorHAnsi" w:hAnsiTheme="minorHAnsi"/>
          <w:b/>
          <w:bCs/>
          <w:kern w:val="36"/>
          <w:sz w:val="22"/>
          <w:szCs w:val="22"/>
          <w:lang w:eastAsia="hr-HR"/>
        </w:rPr>
        <w:t xml:space="preserve">  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 xml:space="preserve">Na temelju članka 126 i 127. Zakona o odgoju i obrazovanju u osnovnoj i srednjoj školi («Narodne novine», br. 87/08., 86/09., 92/10.,105/10 ispravak, 90/11.,16/12., 86/12.,126/12-pročišćeni tekst, 94/13. i 152/14. ) i članka 61. Statuta Škole, Školski odbor Osnovne škole </w:t>
      </w:r>
      <w:r w:rsidR="00DC53A4">
        <w:rPr>
          <w:rFonts w:asciiTheme="minorHAnsi" w:hAnsiTheme="minorHAnsi"/>
          <w:sz w:val="22"/>
          <w:szCs w:val="22"/>
          <w:lang w:eastAsia="hr-HR"/>
        </w:rPr>
        <w:t>Krapinske Toplice, Krapinske Toplice</w:t>
      </w:r>
      <w:r w:rsidRPr="007C4D26">
        <w:rPr>
          <w:rFonts w:asciiTheme="minorHAnsi" w:hAnsiTheme="minorHAnsi"/>
          <w:sz w:val="22"/>
          <w:szCs w:val="22"/>
          <w:lang w:eastAsia="hr-HR"/>
        </w:rPr>
        <w:t xml:space="preserve"> raspisuje</w:t>
      </w:r>
    </w:p>
    <w:p w:rsidR="00763B54" w:rsidRPr="007C4D26" w:rsidRDefault="00763B54" w:rsidP="00763B54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b/>
          <w:bCs/>
          <w:sz w:val="22"/>
          <w:szCs w:val="22"/>
          <w:lang w:eastAsia="hr-HR"/>
        </w:rPr>
        <w:t xml:space="preserve">NATJEČAJ </w:t>
      </w:r>
      <w:r w:rsidRPr="007C4D26">
        <w:rPr>
          <w:rFonts w:asciiTheme="minorHAnsi" w:hAnsiTheme="minorHAnsi"/>
          <w:sz w:val="22"/>
          <w:szCs w:val="22"/>
          <w:lang w:eastAsia="hr-HR"/>
        </w:rPr>
        <w:br/>
      </w:r>
      <w:r w:rsidRPr="007C4D26">
        <w:rPr>
          <w:rFonts w:asciiTheme="minorHAnsi" w:hAnsiTheme="minorHAnsi"/>
          <w:b/>
          <w:bCs/>
          <w:sz w:val="22"/>
          <w:szCs w:val="22"/>
          <w:lang w:eastAsia="hr-HR"/>
        </w:rPr>
        <w:t>za izbor i imenovanje ravnatelja/ravnateljice škole</w:t>
      </w:r>
      <w:r w:rsidRPr="007C4D26">
        <w:rPr>
          <w:rFonts w:asciiTheme="minorHAnsi" w:hAnsiTheme="minorHAnsi"/>
          <w:sz w:val="22"/>
          <w:szCs w:val="22"/>
          <w:lang w:eastAsia="hr-HR"/>
        </w:rPr>
        <w:t xml:space="preserve"> 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Ravnatelj školske ustanove mora imati najmanje osam (8) godina staža osiguranja u školskim ili drugim ustanovama u sustavu obrazovanja ili u tijelima državne uprave nadležnim za obrazovanje, od čega najmanje pet (5) godina na odgojno-obrazovnim poslovima u školskim ustanovama i ispunjava sljedeće uvjete :</w:t>
      </w:r>
    </w:p>
    <w:p w:rsidR="00763B54" w:rsidRPr="007C4D26" w:rsidRDefault="00763B54" w:rsidP="00763B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Završen studij odgovarajuće vrste za rad na radnom mjestu učitelja, nastavnika ili stručnog suradnika u školskoj ustanovi u kojoj se imenuje za ravnatelja, a koji može biti:</w:t>
      </w:r>
      <w:r w:rsidRPr="007C4D26">
        <w:rPr>
          <w:rFonts w:asciiTheme="minorHAnsi" w:hAnsiTheme="minorHAnsi"/>
          <w:sz w:val="22"/>
          <w:szCs w:val="22"/>
          <w:lang w:eastAsia="hr-HR"/>
        </w:rPr>
        <w:br/>
        <w:t>a) Sveučilišni diplomski studij ili</w:t>
      </w:r>
      <w:r w:rsidRPr="007C4D26">
        <w:rPr>
          <w:rFonts w:asciiTheme="minorHAnsi" w:hAnsiTheme="minorHAnsi"/>
          <w:sz w:val="22"/>
          <w:szCs w:val="22"/>
          <w:lang w:eastAsia="hr-HR"/>
        </w:rPr>
        <w:br/>
        <w:t>b) Integrirani preddiplomski i diplomski sveučilišni studij ili</w:t>
      </w:r>
      <w:r w:rsidRPr="007C4D26">
        <w:rPr>
          <w:rFonts w:asciiTheme="minorHAnsi" w:hAnsiTheme="minorHAnsi"/>
          <w:sz w:val="22"/>
          <w:szCs w:val="22"/>
          <w:lang w:eastAsia="hr-HR"/>
        </w:rPr>
        <w:br/>
        <w:t>c) Specijalistički diplomski stručni studij.</w:t>
      </w:r>
    </w:p>
    <w:p w:rsidR="00763B54" w:rsidRPr="007C4D26" w:rsidRDefault="00763B54" w:rsidP="00763B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Osim osobe koja je završila neki od studija iz točke l., ravnatelj osnovne škole može biti i osoba koja je završila stručni četverogodišnji studij za učitelja kojim se stječe 240 ECTS bodova.</w:t>
      </w:r>
    </w:p>
    <w:p w:rsidR="00763B54" w:rsidRPr="007C4D26" w:rsidRDefault="00763B54" w:rsidP="00763B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Iznimno, osoba koja ne ispunjava uvjete iz točke 1. i točke 2. ovoga članka može biti ravnatelj osnovne škole ako u trenutku prijave na natječaj za ravnatelja obavlja dužnost ravnatelja u najmanje drugom uzastopnom mandatu, a ispunjavala je uvjete za ravnatelja propisane Zakonom o osnovnom školstvu (NN br.59/90.,26/93.,27/93.,29/94.,7/96.,59/01.,114/01.,i 76/05.)</w:t>
      </w:r>
    </w:p>
    <w:p w:rsidR="00763B54" w:rsidRPr="007C4D26" w:rsidRDefault="00763B54" w:rsidP="00763B5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Uvjete propisane člankom 106. navedenog Zakona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 xml:space="preserve">Uz prijavu na natječaj kandidati su dužni priložiti </w:t>
      </w:r>
      <w:r w:rsidRPr="007C4D26">
        <w:rPr>
          <w:rFonts w:asciiTheme="minorHAnsi" w:hAnsiTheme="minorHAnsi"/>
          <w:b/>
          <w:bCs/>
          <w:sz w:val="22"/>
          <w:szCs w:val="22"/>
          <w:lang w:eastAsia="hr-HR"/>
        </w:rPr>
        <w:t>u izvorniku ili ovjerenom presliku</w:t>
      </w:r>
      <w:r w:rsidRPr="007C4D26">
        <w:rPr>
          <w:rFonts w:asciiTheme="minorHAnsi" w:hAnsiTheme="minorHAnsi"/>
          <w:sz w:val="22"/>
          <w:szCs w:val="22"/>
          <w:lang w:eastAsia="hr-HR"/>
        </w:rPr>
        <w:t>: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životopis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domovnicu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dokaz o stečenoj stručnoj spremi (diplomu)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potvrdu o položenom stručnom ispitu (ako su radni odnos zasnovali nakon 12. ožujka 1994. godine)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 xml:space="preserve">uvjerenje da se protiv osobe ne vodi kazneni postupak glede zapreka za zasnivanje radnog odnosa iz članka 106. Zakona o odgoju i obrazovanju u osnovnoj i </w:t>
      </w:r>
      <w:r w:rsidR="00543B6F">
        <w:rPr>
          <w:rFonts w:asciiTheme="minorHAnsi" w:hAnsiTheme="minorHAnsi"/>
          <w:sz w:val="22"/>
          <w:szCs w:val="22"/>
          <w:lang w:eastAsia="hr-HR"/>
        </w:rPr>
        <w:t>srednjoj školi (ne starije od 30</w:t>
      </w:r>
      <w:r w:rsidRPr="007C4D26">
        <w:rPr>
          <w:rFonts w:asciiTheme="minorHAnsi" w:hAnsiTheme="minorHAnsi"/>
          <w:sz w:val="22"/>
          <w:szCs w:val="22"/>
          <w:lang w:eastAsia="hr-HR"/>
        </w:rPr>
        <w:t xml:space="preserve"> dana)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potvrdu školske ustanove o vrsti poslova i trajanju radnog odnosa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potvrdu ili elektronički zapis HZMO o stažu osiguranja</w:t>
      </w:r>
    </w:p>
    <w:p w:rsidR="00763B54" w:rsidRPr="007C4D26" w:rsidRDefault="00763B54" w:rsidP="00763B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kandidati koji mogu biti ravnatelji na temelju čl. 126.st.3. Zakona o odgoju i obrazovanju u osnovnoj i srednjoj školi obvezni su dostaviti i dokaz iz kojeg je vidljivo da u trenutku prijave na natječaj obavljaju poslove ravnatelja u najmanje drugom uzastopnom mandatu u školskoj ustanovi.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lastRenderedPageBreak/>
        <w:t>Na natječaj se mogu javiti osobe oba spola.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Ravnatelj/ica se imenuje na vrijeme od 5 godina.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Nepotpune i nepravovremene prijave neće se razmatrati.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b/>
          <w:bCs/>
          <w:sz w:val="22"/>
          <w:szCs w:val="22"/>
          <w:lang w:eastAsia="hr-HR"/>
        </w:rPr>
        <w:t>Rok za podnošenje prijava je 8 dana od dana objave natječaja.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 xml:space="preserve">Prijave s navedenom dokumentacijom dostaviti na adresu: </w:t>
      </w:r>
      <w:r w:rsidRPr="007C4D26">
        <w:rPr>
          <w:rFonts w:asciiTheme="minorHAnsi" w:hAnsiTheme="minorHAnsi"/>
          <w:b/>
          <w:bCs/>
          <w:sz w:val="22"/>
          <w:szCs w:val="22"/>
          <w:lang w:eastAsia="hr-HR"/>
        </w:rPr>
        <w:t>Osno</w:t>
      </w:r>
      <w:r w:rsidR="00DC53A4">
        <w:rPr>
          <w:rFonts w:asciiTheme="minorHAnsi" w:hAnsiTheme="minorHAnsi"/>
          <w:b/>
          <w:bCs/>
          <w:sz w:val="22"/>
          <w:szCs w:val="22"/>
          <w:lang w:eastAsia="hr-HR"/>
        </w:rPr>
        <w:t>vna škola Krapinske Toplice, Krapinske Toplice, Zagrebačka 12</w:t>
      </w:r>
      <w:r w:rsidRPr="007C4D26">
        <w:rPr>
          <w:rFonts w:asciiTheme="minorHAnsi" w:hAnsiTheme="minorHAnsi"/>
          <w:b/>
          <w:bCs/>
          <w:sz w:val="22"/>
          <w:szCs w:val="22"/>
          <w:lang w:eastAsia="hr-HR"/>
        </w:rPr>
        <w:t>, s naznakom »Natječaj za ravnatelja – ne otvarati»</w:t>
      </w:r>
      <w:r w:rsidRPr="007C4D26">
        <w:rPr>
          <w:rFonts w:asciiTheme="minorHAnsi" w:hAnsiTheme="minorHAnsi"/>
          <w:sz w:val="22"/>
          <w:szCs w:val="22"/>
          <w:lang w:eastAsia="hr-HR"/>
        </w:rPr>
        <w:t>.</w:t>
      </w:r>
    </w:p>
    <w:p w:rsidR="00763B54" w:rsidRPr="007C4D26" w:rsidRDefault="00763B54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7C4D26">
        <w:rPr>
          <w:rFonts w:asciiTheme="minorHAnsi" w:hAnsiTheme="minorHAnsi"/>
          <w:sz w:val="22"/>
          <w:szCs w:val="22"/>
          <w:lang w:eastAsia="hr-HR"/>
        </w:rPr>
        <w:t>O rezultatima natječaja kandidati će biti obaviješteni pisanim putem u roku od 45 dana od isteka roka za podnošenje prijava.</w:t>
      </w:r>
    </w:p>
    <w:p w:rsidR="00763B54" w:rsidRPr="007C4D26" w:rsidRDefault="00BC47BC" w:rsidP="00763B54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KLASA</w:t>
      </w:r>
      <w:r w:rsidR="00763B54" w:rsidRPr="007C4D26">
        <w:rPr>
          <w:rFonts w:asciiTheme="minorHAnsi" w:hAnsiTheme="minorHAnsi"/>
          <w:sz w:val="22"/>
          <w:szCs w:val="22"/>
          <w:lang w:eastAsia="hr-HR"/>
        </w:rPr>
        <w:t>:003-06/16-01</w:t>
      </w:r>
      <w:r w:rsidR="00763B54" w:rsidRPr="007C4D26">
        <w:rPr>
          <w:rFonts w:asciiTheme="minorHAnsi" w:hAnsiTheme="minorHAnsi"/>
          <w:sz w:val="22"/>
          <w:szCs w:val="22"/>
          <w:lang w:eastAsia="hr-HR"/>
        </w:rPr>
        <w:br/>
      </w:r>
      <w:r>
        <w:rPr>
          <w:rFonts w:asciiTheme="minorHAnsi" w:hAnsiTheme="minorHAnsi"/>
          <w:sz w:val="22"/>
          <w:szCs w:val="22"/>
          <w:lang w:eastAsia="hr-HR"/>
        </w:rPr>
        <w:t>URBROJ</w:t>
      </w:r>
      <w:r w:rsidR="00763B54" w:rsidRPr="007C4D26">
        <w:rPr>
          <w:rFonts w:asciiTheme="minorHAnsi" w:hAnsiTheme="minorHAnsi"/>
          <w:sz w:val="22"/>
          <w:szCs w:val="22"/>
          <w:lang w:eastAsia="hr-HR"/>
        </w:rPr>
        <w:t>:</w:t>
      </w:r>
      <w:r>
        <w:rPr>
          <w:rFonts w:asciiTheme="minorHAnsi" w:hAnsiTheme="minorHAnsi"/>
          <w:sz w:val="22"/>
          <w:szCs w:val="22"/>
          <w:lang w:eastAsia="hr-HR"/>
        </w:rPr>
        <w:t>2197-03-380-16/01</w:t>
      </w:r>
    </w:p>
    <w:p w:rsidR="00763B54" w:rsidRDefault="00DC53A4" w:rsidP="00763B54">
      <w:pPr>
        <w:spacing w:before="100" w:beforeAutospacing="1" w:after="100" w:afterAutospacing="1"/>
        <w:jc w:val="right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Predsjednik Školskog odbora:</w:t>
      </w:r>
    </w:p>
    <w:p w:rsidR="00DC53A4" w:rsidRPr="00DC53A4" w:rsidRDefault="00DC53A4" w:rsidP="00DC53A4">
      <w:pPr>
        <w:spacing w:before="100" w:beforeAutospacing="1" w:after="100" w:afterAutospacing="1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ab/>
      </w:r>
      <w:r>
        <w:rPr>
          <w:rFonts w:asciiTheme="minorHAnsi" w:hAnsiTheme="minorHAnsi"/>
          <w:lang w:eastAsia="hr-HR"/>
        </w:rPr>
        <w:tab/>
      </w:r>
      <w:r>
        <w:rPr>
          <w:rFonts w:asciiTheme="minorHAnsi" w:hAnsiTheme="minorHAnsi"/>
          <w:lang w:eastAsia="hr-HR"/>
        </w:rPr>
        <w:tab/>
      </w:r>
      <w:r>
        <w:rPr>
          <w:rFonts w:asciiTheme="minorHAnsi" w:hAnsiTheme="minorHAnsi"/>
          <w:lang w:eastAsia="hr-HR"/>
        </w:rPr>
        <w:tab/>
      </w:r>
      <w:r>
        <w:rPr>
          <w:rFonts w:asciiTheme="minorHAnsi" w:hAnsiTheme="minorHAnsi"/>
          <w:lang w:eastAsia="hr-HR"/>
        </w:rPr>
        <w:tab/>
      </w:r>
      <w:r>
        <w:rPr>
          <w:rFonts w:asciiTheme="minorHAnsi" w:hAnsiTheme="minorHAnsi"/>
          <w:lang w:eastAsia="hr-HR"/>
        </w:rPr>
        <w:tab/>
      </w:r>
      <w:r>
        <w:rPr>
          <w:rFonts w:asciiTheme="minorHAnsi" w:hAnsiTheme="minorHAnsi"/>
          <w:lang w:eastAsia="hr-HR"/>
        </w:rPr>
        <w:tab/>
      </w:r>
      <w:r>
        <w:rPr>
          <w:rFonts w:asciiTheme="minorHAnsi" w:hAnsiTheme="minorHAnsi"/>
          <w:lang w:eastAsia="hr-HR"/>
        </w:rPr>
        <w:tab/>
        <w:t xml:space="preserve">           Zvonko Očić</w:t>
      </w: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047"/>
    <w:multiLevelType w:val="multilevel"/>
    <w:tmpl w:val="536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773D8"/>
    <w:multiLevelType w:val="multilevel"/>
    <w:tmpl w:val="CA02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54"/>
    <w:rsid w:val="003C237C"/>
    <w:rsid w:val="00543B6F"/>
    <w:rsid w:val="00763B54"/>
    <w:rsid w:val="007C4D26"/>
    <w:rsid w:val="00A16EC0"/>
    <w:rsid w:val="00A2212A"/>
    <w:rsid w:val="00AA3BEA"/>
    <w:rsid w:val="00BB6E24"/>
    <w:rsid w:val="00BC47BC"/>
    <w:rsid w:val="00DC53A4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2016-11-14T13:02:00Z</dcterms:created>
  <dcterms:modified xsi:type="dcterms:W3CDTF">2016-11-24T13:11:00Z</dcterms:modified>
</cp:coreProperties>
</file>